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DAE57" w14:textId="093CBCB9" w:rsidR="000C45EF" w:rsidRPr="000C45EF" w:rsidRDefault="000C45EF" w:rsidP="000C45EF">
      <w:pPr>
        <w:ind w:left="1080" w:hanging="720"/>
        <w:rPr>
          <w:rFonts w:cstheme="minorHAnsi"/>
          <w:bCs/>
          <w:i/>
          <w:sz w:val="22"/>
          <w:szCs w:val="22"/>
        </w:rPr>
      </w:pPr>
      <w:r w:rsidRPr="000C45EF">
        <w:rPr>
          <w:rFonts w:cstheme="minorHAnsi"/>
          <w:bCs/>
          <w:i/>
          <w:sz w:val="22"/>
          <w:szCs w:val="22"/>
        </w:rPr>
        <w:t xml:space="preserve">ZAŁĄCZNIK DO </w:t>
      </w:r>
      <w:r w:rsidR="00147607">
        <w:rPr>
          <w:rFonts w:cstheme="minorHAnsi"/>
          <w:bCs/>
          <w:i/>
          <w:sz w:val="22"/>
          <w:szCs w:val="22"/>
        </w:rPr>
        <w:t>opisu przedmiotu zamówienia</w:t>
      </w:r>
    </w:p>
    <w:p w14:paraId="02D84D9F" w14:textId="77777777" w:rsidR="000C45EF" w:rsidRDefault="000C45EF" w:rsidP="00F66A56">
      <w:pPr>
        <w:ind w:left="1080" w:hanging="720"/>
        <w:jc w:val="center"/>
        <w:rPr>
          <w:rFonts w:cstheme="minorHAnsi"/>
          <w:b/>
          <w:bCs/>
          <w:sz w:val="22"/>
          <w:szCs w:val="22"/>
        </w:rPr>
      </w:pPr>
    </w:p>
    <w:p w14:paraId="425A7E1D" w14:textId="77777777" w:rsidR="000C45EF" w:rsidRDefault="000C45EF" w:rsidP="00F66A56">
      <w:pPr>
        <w:ind w:left="1080" w:hanging="720"/>
        <w:jc w:val="center"/>
        <w:rPr>
          <w:rFonts w:cstheme="minorHAnsi"/>
          <w:b/>
          <w:bCs/>
          <w:sz w:val="22"/>
          <w:szCs w:val="22"/>
        </w:rPr>
      </w:pPr>
    </w:p>
    <w:p w14:paraId="63BA38A5" w14:textId="3F267B71" w:rsidR="00A63258" w:rsidRPr="00F81B65" w:rsidRDefault="00A63258" w:rsidP="00F66A56">
      <w:pPr>
        <w:ind w:left="1080" w:hanging="720"/>
        <w:jc w:val="center"/>
        <w:rPr>
          <w:rFonts w:cstheme="minorHAnsi"/>
          <w:b/>
          <w:bCs/>
          <w:sz w:val="22"/>
          <w:szCs w:val="22"/>
        </w:rPr>
      </w:pPr>
      <w:r w:rsidRPr="00F81B65">
        <w:rPr>
          <w:rFonts w:cstheme="minorHAnsi"/>
          <w:b/>
          <w:bCs/>
          <w:sz w:val="22"/>
          <w:szCs w:val="22"/>
        </w:rPr>
        <w:t xml:space="preserve">ZESTAWIENIE MATERIAŁOWE </w:t>
      </w:r>
    </w:p>
    <w:p w14:paraId="0A0C6823" w14:textId="79E1BA6F" w:rsidR="00F66A56" w:rsidRPr="00F81B65" w:rsidRDefault="00F66A56" w:rsidP="00F66A56">
      <w:pPr>
        <w:ind w:left="1080" w:hanging="720"/>
        <w:jc w:val="center"/>
        <w:rPr>
          <w:rFonts w:cstheme="minorHAnsi"/>
          <w:b/>
          <w:bCs/>
          <w:sz w:val="22"/>
          <w:szCs w:val="22"/>
        </w:rPr>
      </w:pPr>
      <w:r w:rsidRPr="00F81B65">
        <w:rPr>
          <w:rFonts w:cstheme="minorHAnsi"/>
          <w:b/>
          <w:bCs/>
          <w:sz w:val="22"/>
          <w:szCs w:val="22"/>
        </w:rPr>
        <w:t xml:space="preserve">OPIS TECHNICZNY </w:t>
      </w:r>
      <w:r w:rsidR="000B400C" w:rsidRPr="00F81B65">
        <w:rPr>
          <w:rFonts w:cstheme="minorHAnsi"/>
          <w:b/>
          <w:bCs/>
          <w:sz w:val="22"/>
          <w:szCs w:val="22"/>
        </w:rPr>
        <w:t xml:space="preserve">PROJEKTOWANYCH </w:t>
      </w:r>
      <w:r w:rsidRPr="00F81B65">
        <w:rPr>
          <w:rFonts w:cstheme="minorHAnsi"/>
          <w:b/>
          <w:bCs/>
          <w:sz w:val="22"/>
          <w:szCs w:val="22"/>
        </w:rPr>
        <w:t>ELEMENTÓW</w:t>
      </w:r>
    </w:p>
    <w:p w14:paraId="5E171030" w14:textId="35D4F43B" w:rsidR="00F66A56" w:rsidRPr="00F81B65" w:rsidRDefault="00F66A56" w:rsidP="00C97F97">
      <w:pPr>
        <w:ind w:left="1080" w:hanging="720"/>
        <w:rPr>
          <w:rFonts w:cstheme="minorHAnsi"/>
          <w:sz w:val="22"/>
          <w:szCs w:val="22"/>
        </w:rPr>
      </w:pPr>
    </w:p>
    <w:p w14:paraId="5006D8C7" w14:textId="77777777" w:rsidR="009A7C86" w:rsidRPr="00F81B65" w:rsidRDefault="009A7C86" w:rsidP="009A7C86">
      <w:pPr>
        <w:pBdr>
          <w:bottom w:val="single" w:sz="4" w:space="1" w:color="auto"/>
        </w:pBdr>
        <w:spacing w:after="160" w:line="259" w:lineRule="auto"/>
        <w:rPr>
          <w:rFonts w:cstheme="minorHAnsi"/>
          <w:b/>
          <w:sz w:val="22"/>
          <w:szCs w:val="22"/>
        </w:rPr>
      </w:pPr>
      <w:r w:rsidRPr="00F81B65">
        <w:rPr>
          <w:rFonts w:cstheme="minorHAnsi"/>
          <w:b/>
          <w:sz w:val="22"/>
          <w:szCs w:val="22"/>
        </w:rPr>
        <w:t>Zadanie nr 1</w:t>
      </w:r>
      <w:r w:rsidRPr="00F81B65">
        <w:rPr>
          <w:rFonts w:cstheme="minorHAnsi"/>
          <w:b/>
          <w:sz w:val="22"/>
          <w:szCs w:val="22"/>
        </w:rPr>
        <w:tab/>
        <w:t>-  Zakup pomostów z zamocowaniem i wyposażeniem</w:t>
      </w:r>
    </w:p>
    <w:p w14:paraId="086E4F83" w14:textId="77777777" w:rsidR="00F66A56" w:rsidRPr="00F81B65" w:rsidRDefault="00F66A56" w:rsidP="00C97F97">
      <w:pPr>
        <w:ind w:left="1080" w:hanging="720"/>
        <w:rPr>
          <w:rFonts w:cstheme="minorHAnsi"/>
          <w:sz w:val="22"/>
          <w:szCs w:val="22"/>
        </w:rPr>
      </w:pPr>
    </w:p>
    <w:p w14:paraId="66F208AE" w14:textId="0CEBAA75" w:rsidR="00884DC5" w:rsidRPr="00F81B65" w:rsidRDefault="00F66A56" w:rsidP="00F66A56">
      <w:pPr>
        <w:pStyle w:val="Akapitzlist"/>
        <w:numPr>
          <w:ilvl w:val="0"/>
          <w:numId w:val="1"/>
        </w:numPr>
        <w:rPr>
          <w:rFonts w:cstheme="minorHAnsi"/>
          <w:b/>
          <w:bCs/>
          <w:sz w:val="22"/>
          <w:szCs w:val="22"/>
        </w:rPr>
      </w:pPr>
      <w:r w:rsidRPr="00F81B65">
        <w:rPr>
          <w:rFonts w:cstheme="minorHAnsi"/>
          <w:b/>
          <w:bCs/>
          <w:sz w:val="22"/>
          <w:szCs w:val="22"/>
        </w:rPr>
        <w:t xml:space="preserve">POMOST STAŁY POSADOWIONY NA PALACH </w:t>
      </w:r>
      <w:r w:rsidR="007A7177" w:rsidRPr="00F81B65">
        <w:rPr>
          <w:rFonts w:cstheme="minorHAnsi"/>
          <w:b/>
          <w:bCs/>
          <w:sz w:val="22"/>
          <w:szCs w:val="22"/>
        </w:rPr>
        <w:t>- FALOCHRON</w:t>
      </w:r>
    </w:p>
    <w:p w14:paraId="61C3C8CD" w14:textId="054EBBC2" w:rsidR="007A7177" w:rsidRPr="00F81B65" w:rsidRDefault="007A7177" w:rsidP="007A7177">
      <w:pPr>
        <w:pStyle w:val="Akapitzlist"/>
        <w:numPr>
          <w:ilvl w:val="0"/>
          <w:numId w:val="2"/>
        </w:numPr>
        <w:rPr>
          <w:rFonts w:cstheme="minorHAnsi"/>
          <w:sz w:val="22"/>
          <w:szCs w:val="22"/>
        </w:rPr>
      </w:pPr>
      <w:r w:rsidRPr="00F81B65">
        <w:rPr>
          <w:rFonts w:cstheme="minorHAnsi"/>
          <w:sz w:val="22"/>
          <w:szCs w:val="22"/>
        </w:rPr>
        <w:t xml:space="preserve">Falochron </w:t>
      </w:r>
      <w:r w:rsidR="00C97F97" w:rsidRPr="00F81B65">
        <w:rPr>
          <w:rFonts w:cstheme="minorHAnsi"/>
          <w:sz w:val="22"/>
          <w:szCs w:val="22"/>
        </w:rPr>
        <w:t>wykonan</w:t>
      </w:r>
      <w:r w:rsidRPr="00F81B65">
        <w:rPr>
          <w:rFonts w:cstheme="minorHAnsi"/>
          <w:sz w:val="22"/>
          <w:szCs w:val="22"/>
        </w:rPr>
        <w:t>y</w:t>
      </w:r>
      <w:r w:rsidR="00C97F97" w:rsidRPr="00F81B65">
        <w:rPr>
          <w:rFonts w:cstheme="minorHAnsi"/>
          <w:sz w:val="22"/>
          <w:szCs w:val="22"/>
        </w:rPr>
        <w:t xml:space="preserve"> w technologii żelbetowej o nawierzchni </w:t>
      </w:r>
      <w:r w:rsidR="00884DC5" w:rsidRPr="00F81B65">
        <w:rPr>
          <w:rFonts w:cstheme="minorHAnsi"/>
          <w:sz w:val="22"/>
          <w:szCs w:val="22"/>
        </w:rPr>
        <w:t>utwardzonej antypoślizgowej</w:t>
      </w:r>
      <w:r w:rsidR="004F2F1D" w:rsidRPr="00F81B65">
        <w:rPr>
          <w:rFonts w:cstheme="minorHAnsi"/>
          <w:sz w:val="22"/>
          <w:szCs w:val="22"/>
        </w:rPr>
        <w:t xml:space="preserve"> o łącznej długości 255m</w:t>
      </w:r>
    </w:p>
    <w:p w14:paraId="53433B48" w14:textId="2FE43E19" w:rsidR="00884DC5" w:rsidRPr="00F81B65" w:rsidRDefault="004F2F1D" w:rsidP="00884DC5">
      <w:pPr>
        <w:pStyle w:val="Akapitzlist"/>
        <w:numPr>
          <w:ilvl w:val="0"/>
          <w:numId w:val="2"/>
        </w:numPr>
        <w:rPr>
          <w:rFonts w:cstheme="minorHAnsi"/>
          <w:sz w:val="22"/>
          <w:szCs w:val="22"/>
        </w:rPr>
      </w:pPr>
      <w:r w:rsidRPr="00F81B65">
        <w:rPr>
          <w:rFonts w:cstheme="minorHAnsi"/>
          <w:sz w:val="22"/>
          <w:szCs w:val="22"/>
        </w:rPr>
        <w:t>Wymalowanie</w:t>
      </w:r>
      <w:r w:rsidR="00884DC5" w:rsidRPr="00F81B65">
        <w:rPr>
          <w:rFonts w:cstheme="minorHAnsi"/>
          <w:sz w:val="22"/>
          <w:szCs w:val="22"/>
        </w:rPr>
        <w:t xml:space="preserve"> </w:t>
      </w:r>
      <w:r w:rsidRPr="00F81B65">
        <w:rPr>
          <w:rFonts w:cstheme="minorHAnsi"/>
          <w:sz w:val="22"/>
          <w:szCs w:val="22"/>
        </w:rPr>
        <w:t>oznakowania</w:t>
      </w:r>
      <w:r w:rsidR="00884DC5" w:rsidRPr="00F81B65">
        <w:rPr>
          <w:rFonts w:cstheme="minorHAnsi"/>
          <w:sz w:val="22"/>
          <w:szCs w:val="22"/>
        </w:rPr>
        <w:t xml:space="preserve"> farbami odpornymi na agresywne anomalia pogodowe </w:t>
      </w:r>
    </w:p>
    <w:p w14:paraId="11B1BB0C" w14:textId="34D84822" w:rsidR="00884DC5" w:rsidRPr="00F81B65" w:rsidRDefault="00884DC5" w:rsidP="00884DC5">
      <w:pPr>
        <w:pStyle w:val="Akapitzlist"/>
        <w:numPr>
          <w:ilvl w:val="0"/>
          <w:numId w:val="2"/>
        </w:numPr>
        <w:rPr>
          <w:rFonts w:cstheme="minorHAnsi"/>
          <w:sz w:val="22"/>
          <w:szCs w:val="22"/>
        </w:rPr>
      </w:pPr>
      <w:r w:rsidRPr="00F81B65">
        <w:rPr>
          <w:rFonts w:cstheme="minorHAnsi"/>
          <w:sz w:val="22"/>
          <w:szCs w:val="22"/>
        </w:rPr>
        <w:t>Odbojnice – odbojnice wykonane z kompozytu drewnianego o podwyższonej odporno</w:t>
      </w:r>
      <w:r w:rsidR="00113F3E" w:rsidRPr="00F81B65">
        <w:rPr>
          <w:rFonts w:cstheme="minorHAnsi"/>
          <w:sz w:val="22"/>
          <w:szCs w:val="22"/>
        </w:rPr>
        <w:t xml:space="preserve"> na uderzenia oraz anomalia pogodowe </w:t>
      </w:r>
    </w:p>
    <w:p w14:paraId="68540E93" w14:textId="491BA0E7" w:rsidR="00113F3E" w:rsidRPr="00F81B65" w:rsidRDefault="00113F3E" w:rsidP="00884DC5">
      <w:pPr>
        <w:pStyle w:val="Akapitzlist"/>
        <w:numPr>
          <w:ilvl w:val="0"/>
          <w:numId w:val="2"/>
        </w:numPr>
        <w:rPr>
          <w:rFonts w:cstheme="minorHAnsi"/>
          <w:sz w:val="22"/>
          <w:szCs w:val="22"/>
        </w:rPr>
      </w:pPr>
      <w:r w:rsidRPr="00F81B65">
        <w:rPr>
          <w:rFonts w:cstheme="minorHAnsi"/>
          <w:sz w:val="22"/>
          <w:szCs w:val="22"/>
        </w:rPr>
        <w:t xml:space="preserve">Łączna długość pomostów </w:t>
      </w:r>
      <w:r w:rsidR="00F66A56" w:rsidRPr="00F81B65">
        <w:rPr>
          <w:rFonts w:cstheme="minorHAnsi"/>
          <w:sz w:val="22"/>
          <w:szCs w:val="22"/>
        </w:rPr>
        <w:t xml:space="preserve">o dł. 255m i szer. 4m </w:t>
      </w:r>
    </w:p>
    <w:p w14:paraId="1A8D14AE" w14:textId="2D8B9257" w:rsidR="00113F3E" w:rsidRPr="00F81B65" w:rsidRDefault="00113F3E" w:rsidP="00884DC5">
      <w:pPr>
        <w:pStyle w:val="Akapitzlist"/>
        <w:numPr>
          <w:ilvl w:val="0"/>
          <w:numId w:val="2"/>
        </w:numPr>
        <w:rPr>
          <w:rFonts w:cstheme="minorHAnsi"/>
          <w:sz w:val="22"/>
          <w:szCs w:val="22"/>
        </w:rPr>
      </w:pPr>
      <w:r w:rsidRPr="00F81B65">
        <w:rPr>
          <w:rFonts w:cstheme="minorHAnsi"/>
          <w:sz w:val="22"/>
          <w:szCs w:val="22"/>
        </w:rPr>
        <w:t xml:space="preserve">Wyposażenie pomostu musi zawierać </w:t>
      </w:r>
      <w:r w:rsidR="004F2F1D" w:rsidRPr="00F81B65">
        <w:rPr>
          <w:rFonts w:cstheme="minorHAnsi"/>
          <w:sz w:val="22"/>
          <w:szCs w:val="22"/>
        </w:rPr>
        <w:t xml:space="preserve">komplet cumowniczy oraz ratunkowy </w:t>
      </w:r>
      <w:r w:rsidR="00685C72" w:rsidRPr="00F81B65">
        <w:rPr>
          <w:rFonts w:cstheme="minorHAnsi"/>
          <w:sz w:val="22"/>
          <w:szCs w:val="22"/>
        </w:rPr>
        <w:t xml:space="preserve">wykonany ze stali nierdzewnej </w:t>
      </w:r>
    </w:p>
    <w:p w14:paraId="664E35B2" w14:textId="4078BFFF" w:rsidR="004F2F1D" w:rsidRPr="00F81B65" w:rsidRDefault="00113F3E" w:rsidP="004F2F1D">
      <w:pPr>
        <w:pStyle w:val="Akapitzlist"/>
        <w:numPr>
          <w:ilvl w:val="0"/>
          <w:numId w:val="2"/>
        </w:numPr>
        <w:rPr>
          <w:rFonts w:cstheme="minorHAnsi"/>
          <w:sz w:val="22"/>
          <w:szCs w:val="22"/>
        </w:rPr>
      </w:pPr>
      <w:r w:rsidRPr="00F81B65">
        <w:rPr>
          <w:rFonts w:cstheme="minorHAnsi"/>
          <w:sz w:val="22"/>
          <w:szCs w:val="22"/>
        </w:rPr>
        <w:t>Lampy nawigacyjne</w:t>
      </w:r>
      <w:r w:rsidR="004F2F1D" w:rsidRPr="00F81B65">
        <w:rPr>
          <w:rFonts w:cstheme="minorHAnsi"/>
          <w:sz w:val="22"/>
          <w:szCs w:val="22"/>
        </w:rPr>
        <w:t xml:space="preserve"> ze stali nierdzewnej montowane na kotwy chemiczne </w:t>
      </w:r>
      <w:r w:rsidR="00F66A56" w:rsidRPr="00F81B65">
        <w:rPr>
          <w:rFonts w:cstheme="minorHAnsi"/>
          <w:sz w:val="22"/>
          <w:szCs w:val="22"/>
        </w:rPr>
        <w:t xml:space="preserve">ilość zgodna z projektem </w:t>
      </w:r>
    </w:p>
    <w:p w14:paraId="15A01BFC" w14:textId="437CE879" w:rsidR="004F2F1D" w:rsidRPr="00F81B65" w:rsidRDefault="004F2F1D" w:rsidP="007A7177">
      <w:pPr>
        <w:pStyle w:val="Akapitzlist"/>
        <w:numPr>
          <w:ilvl w:val="0"/>
          <w:numId w:val="2"/>
        </w:numPr>
        <w:rPr>
          <w:rFonts w:cstheme="minorHAnsi"/>
          <w:sz w:val="22"/>
          <w:szCs w:val="22"/>
        </w:rPr>
      </w:pPr>
      <w:r w:rsidRPr="00F81B65">
        <w:rPr>
          <w:rFonts w:cstheme="minorHAnsi"/>
          <w:sz w:val="22"/>
          <w:szCs w:val="22"/>
        </w:rPr>
        <w:t xml:space="preserve">Pomost wyposażony w szacht techniczny doprowadzający media </w:t>
      </w:r>
      <w:r w:rsidR="007A7177" w:rsidRPr="00F81B65">
        <w:rPr>
          <w:rFonts w:cstheme="minorHAnsi"/>
          <w:sz w:val="22"/>
          <w:szCs w:val="22"/>
        </w:rPr>
        <w:t>k</w:t>
      </w:r>
      <w:r w:rsidR="00FE0AF5" w:rsidRPr="00F81B65">
        <w:rPr>
          <w:rFonts w:cstheme="minorHAnsi"/>
          <w:sz w:val="22"/>
          <w:szCs w:val="22"/>
        </w:rPr>
        <w:t>abel elektryczny, wodociąg, oświetlenie, znaki nawigacyjne monitoring, kabel teletechniczny internetowy oraz pusty awaryjny peszel</w:t>
      </w:r>
    </w:p>
    <w:p w14:paraId="29EF34F6" w14:textId="77777777" w:rsidR="003266D8" w:rsidRPr="00F81B65" w:rsidRDefault="003266D8" w:rsidP="003266D8">
      <w:pPr>
        <w:pStyle w:val="Akapitzlist"/>
        <w:ind w:left="1440"/>
        <w:rPr>
          <w:rFonts w:cstheme="minorHAnsi"/>
          <w:sz w:val="22"/>
          <w:szCs w:val="22"/>
        </w:rPr>
      </w:pPr>
    </w:p>
    <w:p w14:paraId="1FBFC539" w14:textId="2F9AFE21" w:rsidR="004F2F1D" w:rsidRPr="00F81B65" w:rsidRDefault="007A7177" w:rsidP="004F2F1D">
      <w:pPr>
        <w:pStyle w:val="Akapitzlist"/>
        <w:numPr>
          <w:ilvl w:val="0"/>
          <w:numId w:val="1"/>
        </w:numPr>
        <w:rPr>
          <w:rFonts w:cstheme="minorHAnsi"/>
          <w:b/>
          <w:bCs/>
          <w:sz w:val="22"/>
          <w:szCs w:val="22"/>
        </w:rPr>
      </w:pPr>
      <w:r w:rsidRPr="00F81B65">
        <w:rPr>
          <w:rFonts w:cstheme="minorHAnsi"/>
          <w:b/>
          <w:bCs/>
          <w:sz w:val="22"/>
          <w:szCs w:val="22"/>
        </w:rPr>
        <w:t xml:space="preserve">POMOST PŁYWAJĄCY </w:t>
      </w:r>
    </w:p>
    <w:p w14:paraId="105FF12F" w14:textId="2A9F48A8"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Pomosty pływające o konstrukcji betonowej o nawierzchni utwardzonej antypoślizgowej o dł. 20m. (26</w:t>
      </w:r>
      <w:r w:rsidR="00A63258" w:rsidRPr="00F81B65">
        <w:rPr>
          <w:rFonts w:cstheme="minorHAnsi"/>
          <w:sz w:val="22"/>
          <w:szCs w:val="22"/>
        </w:rPr>
        <w:t xml:space="preserve"> </w:t>
      </w:r>
      <w:r w:rsidRPr="00F81B65">
        <w:rPr>
          <w:rFonts w:cstheme="minorHAnsi"/>
          <w:sz w:val="22"/>
          <w:szCs w:val="22"/>
        </w:rPr>
        <w:t xml:space="preserve">szt kompletnych </w:t>
      </w:r>
      <w:r w:rsidR="00080064" w:rsidRPr="00F81B65">
        <w:rPr>
          <w:rFonts w:cstheme="minorHAnsi"/>
          <w:sz w:val="22"/>
          <w:szCs w:val="22"/>
        </w:rPr>
        <w:t>jednostek)</w:t>
      </w:r>
    </w:p>
    <w:p w14:paraId="52E28449" w14:textId="77777777"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 xml:space="preserve">Wymalowanie oznakowania farbami odpornymi na agresywne anomalia pogodowe </w:t>
      </w:r>
    </w:p>
    <w:p w14:paraId="56F9BA50" w14:textId="11F9B238"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Odbojnice – odbojnice wykonane z kompozytu drewnianego o podwyższonej odporno</w:t>
      </w:r>
      <w:r w:rsidR="001C178B" w:rsidRPr="00F81B65">
        <w:rPr>
          <w:rFonts w:cstheme="minorHAnsi"/>
          <w:sz w:val="22"/>
          <w:szCs w:val="22"/>
        </w:rPr>
        <w:t>ści</w:t>
      </w:r>
      <w:r w:rsidRPr="00F81B65">
        <w:rPr>
          <w:rFonts w:cstheme="minorHAnsi"/>
          <w:sz w:val="22"/>
          <w:szCs w:val="22"/>
        </w:rPr>
        <w:t xml:space="preserve"> na uderzenia oraz anomalia pogodowe </w:t>
      </w:r>
    </w:p>
    <w:p w14:paraId="113E9904" w14:textId="7F0CD67A"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Wyposażenie pomostu musi zawierać komplet cumowniczy oraz ratunkowy</w:t>
      </w:r>
      <w:r w:rsidR="00685C72" w:rsidRPr="00F81B65">
        <w:rPr>
          <w:rFonts w:cstheme="minorHAnsi"/>
          <w:sz w:val="22"/>
          <w:szCs w:val="22"/>
        </w:rPr>
        <w:t xml:space="preserve"> wykonany ze stali nierdzewnej </w:t>
      </w:r>
      <w:r w:rsidR="00F81B65">
        <w:rPr>
          <w:rFonts w:cstheme="minorHAnsi"/>
          <w:sz w:val="22"/>
          <w:szCs w:val="22"/>
        </w:rPr>
        <w:t xml:space="preserve"> </w:t>
      </w:r>
    </w:p>
    <w:p w14:paraId="51624DE1" w14:textId="70C98054"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 xml:space="preserve">Lampy nawigacyjne </w:t>
      </w:r>
      <w:r w:rsidR="003266D8" w:rsidRPr="00F81B65">
        <w:rPr>
          <w:rFonts w:cstheme="minorHAnsi"/>
          <w:sz w:val="22"/>
          <w:szCs w:val="22"/>
        </w:rPr>
        <w:t xml:space="preserve">( 2 szt) </w:t>
      </w:r>
      <w:r w:rsidRPr="00F81B65">
        <w:rPr>
          <w:rFonts w:cstheme="minorHAnsi"/>
          <w:sz w:val="22"/>
          <w:szCs w:val="22"/>
        </w:rPr>
        <w:t xml:space="preserve">ze stali nierdzewnej montowane na kotwy chemiczne </w:t>
      </w:r>
    </w:p>
    <w:p w14:paraId="68B110FB" w14:textId="627085D2" w:rsidR="004F2F1D" w:rsidRPr="00F81B65" w:rsidRDefault="004F2F1D" w:rsidP="004F2F1D">
      <w:pPr>
        <w:pStyle w:val="Akapitzlist"/>
        <w:numPr>
          <w:ilvl w:val="0"/>
          <w:numId w:val="3"/>
        </w:numPr>
        <w:rPr>
          <w:rFonts w:cstheme="minorHAnsi"/>
          <w:sz w:val="22"/>
          <w:szCs w:val="22"/>
        </w:rPr>
      </w:pPr>
      <w:r w:rsidRPr="00F81B65">
        <w:rPr>
          <w:rFonts w:cstheme="minorHAnsi"/>
          <w:sz w:val="22"/>
          <w:szCs w:val="22"/>
        </w:rPr>
        <w:t>Pomost wyposażony w szacht techniczny doprowadzający media (</w:t>
      </w:r>
      <w:r w:rsidR="00FE0AF5" w:rsidRPr="00F81B65">
        <w:rPr>
          <w:rFonts w:cstheme="minorHAnsi"/>
          <w:sz w:val="22"/>
          <w:szCs w:val="22"/>
        </w:rPr>
        <w:t>Kabel elektryczny, wodociąg, oświetlenie, znaki nawigacyjne monitoring, kabel teletechniczny internetowy oraz pusty awaryjny peszel</w:t>
      </w:r>
      <w:r w:rsidR="00A63258" w:rsidRPr="00F81B65">
        <w:rPr>
          <w:rFonts w:cstheme="minorHAnsi"/>
          <w:sz w:val="22"/>
          <w:szCs w:val="22"/>
        </w:rPr>
        <w:t xml:space="preserve">. </w:t>
      </w:r>
      <w:r w:rsidR="00FE0AF5" w:rsidRPr="00F81B65">
        <w:rPr>
          <w:rFonts w:cstheme="minorHAnsi"/>
          <w:sz w:val="22"/>
          <w:szCs w:val="22"/>
        </w:rPr>
        <w:t xml:space="preserve"> </w:t>
      </w:r>
      <w:r w:rsidRPr="00F81B65">
        <w:rPr>
          <w:rFonts w:cstheme="minorHAnsi"/>
          <w:sz w:val="22"/>
          <w:szCs w:val="22"/>
        </w:rPr>
        <w:t xml:space="preserve">Każdy element uzbrojony możliwy do ewentualnej wymiany elementu </w:t>
      </w:r>
    </w:p>
    <w:p w14:paraId="74079F28" w14:textId="14B92632" w:rsidR="004939AF" w:rsidRPr="00F81B65" w:rsidRDefault="004939AF" w:rsidP="004F2F1D">
      <w:pPr>
        <w:pStyle w:val="Akapitzlist"/>
        <w:numPr>
          <w:ilvl w:val="0"/>
          <w:numId w:val="3"/>
        </w:numPr>
        <w:rPr>
          <w:rFonts w:cstheme="minorHAnsi"/>
          <w:sz w:val="22"/>
          <w:szCs w:val="22"/>
        </w:rPr>
      </w:pPr>
      <w:r w:rsidRPr="00F81B65">
        <w:rPr>
          <w:rFonts w:cstheme="minorHAnsi"/>
          <w:sz w:val="22"/>
          <w:szCs w:val="22"/>
        </w:rPr>
        <w:t xml:space="preserve">Przygotowane pale kotwiące </w:t>
      </w:r>
    </w:p>
    <w:p w14:paraId="40BA0EC3" w14:textId="5D105316" w:rsidR="001C178B" w:rsidRPr="00F81B65" w:rsidRDefault="004939AF" w:rsidP="001C178B">
      <w:pPr>
        <w:pStyle w:val="Akapitzlist"/>
        <w:numPr>
          <w:ilvl w:val="0"/>
          <w:numId w:val="3"/>
        </w:numPr>
        <w:rPr>
          <w:rFonts w:cstheme="minorHAnsi"/>
          <w:sz w:val="22"/>
          <w:szCs w:val="22"/>
        </w:rPr>
      </w:pPr>
      <w:r w:rsidRPr="00F81B65">
        <w:rPr>
          <w:rFonts w:cstheme="minorHAnsi"/>
          <w:sz w:val="22"/>
          <w:szCs w:val="22"/>
        </w:rPr>
        <w:t>Trap wykonany z konstrukcji nierdzewnej wyposażonej w bramkę z kontrolą dostępu typu Roger</w:t>
      </w:r>
      <w:r w:rsidR="00301654" w:rsidRPr="00F81B65">
        <w:rPr>
          <w:rFonts w:cstheme="minorHAnsi"/>
          <w:sz w:val="22"/>
          <w:szCs w:val="22"/>
        </w:rPr>
        <w:t xml:space="preserve"> (2 szt)</w:t>
      </w:r>
      <w:r w:rsidRPr="00F81B65">
        <w:rPr>
          <w:rFonts w:cstheme="minorHAnsi"/>
          <w:sz w:val="22"/>
          <w:szCs w:val="22"/>
        </w:rPr>
        <w:t xml:space="preserve">. </w:t>
      </w:r>
    </w:p>
    <w:p w14:paraId="35BDA4B3" w14:textId="5874B542" w:rsidR="001C178B" w:rsidRPr="00F81B65" w:rsidRDefault="001C178B" w:rsidP="001C178B">
      <w:pPr>
        <w:pStyle w:val="Akapitzlist"/>
        <w:numPr>
          <w:ilvl w:val="0"/>
          <w:numId w:val="3"/>
        </w:numPr>
        <w:rPr>
          <w:rFonts w:cstheme="minorHAnsi"/>
          <w:sz w:val="22"/>
          <w:szCs w:val="22"/>
        </w:rPr>
      </w:pPr>
      <w:r w:rsidRPr="00F81B65">
        <w:rPr>
          <w:rFonts w:cstheme="minorHAnsi"/>
          <w:sz w:val="22"/>
          <w:szCs w:val="22"/>
        </w:rPr>
        <w:t>Y-boom – wykonany z elementów ocynkowanych z dojściem wykonanym z okładziny z kompozytu drewnianego o podwyższonej odporności na uderzenia oraz anomalia pogodowe</w:t>
      </w:r>
      <w:r w:rsidR="003266D8" w:rsidRPr="00F81B65">
        <w:rPr>
          <w:rFonts w:cstheme="minorHAnsi"/>
          <w:sz w:val="22"/>
          <w:szCs w:val="22"/>
        </w:rPr>
        <w:t xml:space="preserve"> </w:t>
      </w:r>
    </w:p>
    <w:p w14:paraId="7952A0D4" w14:textId="7A1C09C0" w:rsidR="004939AF" w:rsidRPr="00F81B65" w:rsidRDefault="00333782" w:rsidP="004F2F1D">
      <w:pPr>
        <w:pStyle w:val="Akapitzlist"/>
        <w:numPr>
          <w:ilvl w:val="0"/>
          <w:numId w:val="3"/>
        </w:numPr>
        <w:rPr>
          <w:rFonts w:cstheme="minorHAnsi"/>
          <w:sz w:val="22"/>
          <w:szCs w:val="22"/>
        </w:rPr>
      </w:pPr>
      <w:r w:rsidRPr="00F81B65">
        <w:rPr>
          <w:rFonts w:cstheme="minorHAnsi"/>
          <w:sz w:val="22"/>
          <w:szCs w:val="22"/>
        </w:rPr>
        <w:t>Postumenty zasilające obudowa wykonana ze stali nierdzewnej, materiał rdzenia aluminium, wys. do 1000mm, gniazda elektryczne 4 wejścia jedno fazowe 16A typu CEE, Kl. IP 55, Kl. IK min. 05, zabezpieczenie elektryczne typu wyłącznik kombinowany, dwa zawory wody ½ , oświetlenie typu led, możliwość podłączenia systemu przedpłatowego pre-paid</w:t>
      </w:r>
    </w:p>
    <w:p w14:paraId="20AEF59A" w14:textId="47E09446" w:rsidR="00A63258" w:rsidRPr="00F81B65" w:rsidRDefault="00A63258" w:rsidP="00A63258">
      <w:pPr>
        <w:rPr>
          <w:rFonts w:cstheme="minorHAnsi"/>
          <w:sz w:val="22"/>
          <w:szCs w:val="22"/>
        </w:rPr>
      </w:pPr>
    </w:p>
    <w:p w14:paraId="0DA50B63" w14:textId="0FB29329" w:rsidR="00A63258" w:rsidRPr="00F81B65" w:rsidRDefault="00A63258" w:rsidP="00A63258">
      <w:pPr>
        <w:rPr>
          <w:rFonts w:cstheme="minorHAnsi"/>
          <w:sz w:val="22"/>
          <w:szCs w:val="22"/>
        </w:rPr>
      </w:pPr>
    </w:p>
    <w:p w14:paraId="7AF1D5AD" w14:textId="77777777" w:rsidR="00A63258" w:rsidRPr="00F81B65" w:rsidRDefault="00A63258" w:rsidP="00A63258">
      <w:pPr>
        <w:pBdr>
          <w:bottom w:val="single" w:sz="4" w:space="1" w:color="auto"/>
        </w:pBdr>
        <w:spacing w:after="160" w:line="259" w:lineRule="auto"/>
        <w:rPr>
          <w:rFonts w:cstheme="minorHAnsi"/>
          <w:b/>
          <w:sz w:val="22"/>
          <w:szCs w:val="22"/>
        </w:rPr>
      </w:pPr>
      <w:r w:rsidRPr="00F81B65">
        <w:rPr>
          <w:rFonts w:cstheme="minorHAnsi"/>
          <w:b/>
          <w:sz w:val="22"/>
          <w:szCs w:val="22"/>
        </w:rPr>
        <w:t>Zadanie nr 2</w:t>
      </w:r>
      <w:r w:rsidRPr="00F81B65">
        <w:rPr>
          <w:rFonts w:cstheme="minorHAnsi"/>
          <w:b/>
          <w:sz w:val="22"/>
          <w:szCs w:val="22"/>
        </w:rPr>
        <w:tab/>
        <w:t>-  Zakup budynków kontenerowych pływających z zapleczem sanitarnym</w:t>
      </w:r>
    </w:p>
    <w:p w14:paraId="3805FACE" w14:textId="77777777" w:rsidR="00A63258" w:rsidRPr="00F81B65" w:rsidRDefault="00A63258" w:rsidP="00A63258">
      <w:pPr>
        <w:rPr>
          <w:rFonts w:cstheme="minorHAnsi"/>
          <w:sz w:val="22"/>
          <w:szCs w:val="22"/>
        </w:rPr>
      </w:pPr>
    </w:p>
    <w:p w14:paraId="5AD65BDC" w14:textId="3885AA63" w:rsidR="00782C6C" w:rsidRPr="00F81B65" w:rsidRDefault="00782C6C" w:rsidP="00782C6C">
      <w:pPr>
        <w:pStyle w:val="Akapitzlist"/>
        <w:numPr>
          <w:ilvl w:val="0"/>
          <w:numId w:val="4"/>
        </w:numPr>
        <w:rPr>
          <w:rFonts w:cstheme="minorHAnsi"/>
          <w:sz w:val="22"/>
          <w:szCs w:val="22"/>
        </w:rPr>
      </w:pPr>
      <w:r w:rsidRPr="00F81B65">
        <w:rPr>
          <w:rFonts w:cstheme="minorHAnsi"/>
          <w:sz w:val="22"/>
          <w:szCs w:val="22"/>
        </w:rPr>
        <w:t xml:space="preserve">Pływające płatforma typu hausbot (3 szt) o wymiarach </w:t>
      </w:r>
    </w:p>
    <w:p w14:paraId="301DD62C" w14:textId="33B7183E" w:rsidR="00782C6C" w:rsidRPr="00F81B65" w:rsidRDefault="00782C6C" w:rsidP="00782C6C">
      <w:pPr>
        <w:pStyle w:val="Akapitzlist"/>
        <w:numPr>
          <w:ilvl w:val="0"/>
          <w:numId w:val="5"/>
        </w:numPr>
        <w:rPr>
          <w:rFonts w:cstheme="minorHAnsi"/>
          <w:sz w:val="22"/>
          <w:szCs w:val="22"/>
        </w:rPr>
      </w:pPr>
      <w:r w:rsidRPr="00F81B65">
        <w:rPr>
          <w:rFonts w:cstheme="minorHAnsi"/>
          <w:sz w:val="22"/>
          <w:szCs w:val="22"/>
        </w:rPr>
        <w:t>10,0x9,0m – Węzeł sanitarny</w:t>
      </w:r>
      <w:r w:rsidR="00036C1C" w:rsidRPr="00F81B65">
        <w:rPr>
          <w:rFonts w:cstheme="minorHAnsi"/>
          <w:sz w:val="22"/>
          <w:szCs w:val="22"/>
        </w:rPr>
        <w:t xml:space="preserve"> kompletny</w:t>
      </w:r>
      <w:r w:rsidRPr="00F81B65">
        <w:rPr>
          <w:rFonts w:cstheme="minorHAnsi"/>
          <w:sz w:val="22"/>
          <w:szCs w:val="22"/>
        </w:rPr>
        <w:t xml:space="preserve"> </w:t>
      </w:r>
      <w:r w:rsidR="00FE5547" w:rsidRPr="00F81B65">
        <w:rPr>
          <w:rFonts w:cstheme="minorHAnsi"/>
          <w:sz w:val="22"/>
          <w:szCs w:val="22"/>
        </w:rPr>
        <w:t>z ekologiczną wewnętrzną oczyszczalnią</w:t>
      </w:r>
      <w:r w:rsidR="00036C1C" w:rsidRPr="00F81B65">
        <w:rPr>
          <w:rFonts w:cstheme="minorHAnsi"/>
          <w:sz w:val="22"/>
          <w:szCs w:val="22"/>
        </w:rPr>
        <w:t xml:space="preserve"> oraz pompą ciepła </w:t>
      </w:r>
    </w:p>
    <w:p w14:paraId="2FEBD927" w14:textId="68D3F8B5" w:rsidR="00782C6C" w:rsidRPr="00F81B65" w:rsidRDefault="00782C6C" w:rsidP="00FE5547">
      <w:pPr>
        <w:pStyle w:val="Akapitzlist"/>
        <w:numPr>
          <w:ilvl w:val="0"/>
          <w:numId w:val="5"/>
        </w:numPr>
        <w:rPr>
          <w:rFonts w:cstheme="minorHAnsi"/>
          <w:sz w:val="22"/>
          <w:szCs w:val="22"/>
        </w:rPr>
      </w:pPr>
      <w:r w:rsidRPr="00F81B65">
        <w:rPr>
          <w:rFonts w:cstheme="minorHAnsi"/>
          <w:sz w:val="22"/>
          <w:szCs w:val="22"/>
        </w:rPr>
        <w:t>12,0x12,0m – Węzeł sanitarny</w:t>
      </w:r>
      <w:r w:rsidR="00036C1C" w:rsidRPr="00F81B65">
        <w:rPr>
          <w:rFonts w:cstheme="minorHAnsi"/>
          <w:sz w:val="22"/>
          <w:szCs w:val="22"/>
        </w:rPr>
        <w:t xml:space="preserve"> kompletny</w:t>
      </w:r>
      <w:r w:rsidRPr="00F81B65">
        <w:rPr>
          <w:rFonts w:cstheme="minorHAnsi"/>
          <w:sz w:val="22"/>
          <w:szCs w:val="22"/>
        </w:rPr>
        <w:t xml:space="preserve"> </w:t>
      </w:r>
      <w:r w:rsidR="00FE5547" w:rsidRPr="00F81B65">
        <w:rPr>
          <w:rFonts w:cstheme="minorHAnsi"/>
          <w:sz w:val="22"/>
          <w:szCs w:val="22"/>
        </w:rPr>
        <w:t xml:space="preserve">z ekologiczną wewnętrzną oczyszczalnią </w:t>
      </w:r>
      <w:r w:rsidR="00036C1C" w:rsidRPr="00F81B65">
        <w:rPr>
          <w:rFonts w:cstheme="minorHAnsi"/>
          <w:sz w:val="22"/>
          <w:szCs w:val="22"/>
        </w:rPr>
        <w:t xml:space="preserve">oraz pompą ciepła </w:t>
      </w:r>
    </w:p>
    <w:p w14:paraId="148F4422" w14:textId="19B63C73" w:rsidR="00782C6C" w:rsidRPr="00F81B65" w:rsidRDefault="00782C6C" w:rsidP="00782C6C">
      <w:pPr>
        <w:pStyle w:val="Akapitzlist"/>
        <w:numPr>
          <w:ilvl w:val="0"/>
          <w:numId w:val="5"/>
        </w:numPr>
        <w:rPr>
          <w:rFonts w:cstheme="minorHAnsi"/>
          <w:sz w:val="22"/>
          <w:szCs w:val="22"/>
        </w:rPr>
      </w:pPr>
      <w:r w:rsidRPr="00F81B65">
        <w:rPr>
          <w:rFonts w:cstheme="minorHAnsi"/>
          <w:sz w:val="22"/>
          <w:szCs w:val="22"/>
        </w:rPr>
        <w:t>10,0x6,0m – Bosmanka</w:t>
      </w:r>
      <w:r w:rsidR="00036C1C" w:rsidRPr="00F81B65">
        <w:rPr>
          <w:rFonts w:cstheme="minorHAnsi"/>
          <w:sz w:val="22"/>
          <w:szCs w:val="22"/>
        </w:rPr>
        <w:t xml:space="preserve"> kompletna</w:t>
      </w:r>
      <w:r w:rsidRPr="00F81B65">
        <w:rPr>
          <w:rFonts w:cstheme="minorHAnsi"/>
          <w:sz w:val="22"/>
          <w:szCs w:val="22"/>
        </w:rPr>
        <w:t xml:space="preserve"> </w:t>
      </w:r>
      <w:r w:rsidR="00036C1C" w:rsidRPr="00F81B65">
        <w:rPr>
          <w:rFonts w:cstheme="minorHAnsi"/>
          <w:sz w:val="22"/>
          <w:szCs w:val="22"/>
        </w:rPr>
        <w:t xml:space="preserve">wraz z pompą ciepła </w:t>
      </w:r>
    </w:p>
    <w:p w14:paraId="28724709" w14:textId="4015BF25" w:rsidR="00782C6C" w:rsidRPr="00F81B65" w:rsidRDefault="00782C6C" w:rsidP="00782C6C">
      <w:pPr>
        <w:pStyle w:val="Akapitzlist"/>
        <w:numPr>
          <w:ilvl w:val="0"/>
          <w:numId w:val="4"/>
        </w:numPr>
        <w:rPr>
          <w:rFonts w:cstheme="minorHAnsi"/>
          <w:sz w:val="22"/>
          <w:szCs w:val="22"/>
        </w:rPr>
      </w:pPr>
      <w:r w:rsidRPr="00F81B65">
        <w:rPr>
          <w:rFonts w:cstheme="minorHAnsi"/>
          <w:sz w:val="22"/>
          <w:szCs w:val="22"/>
        </w:rPr>
        <w:t>Każda jednostka wyposażona w okładzinę z deski kompozytowej, drzwi aluminiowe przeszklone z kontrolą dostępu typu ACO</w:t>
      </w:r>
    </w:p>
    <w:p w14:paraId="7C8293DB" w14:textId="11CAC526" w:rsidR="00F10A22" w:rsidRPr="00F81B65" w:rsidRDefault="00F10A22" w:rsidP="00036C1C">
      <w:pPr>
        <w:pStyle w:val="Akapitzlist"/>
        <w:numPr>
          <w:ilvl w:val="0"/>
          <w:numId w:val="4"/>
        </w:numPr>
        <w:rPr>
          <w:rFonts w:cstheme="minorHAnsi"/>
          <w:sz w:val="22"/>
          <w:szCs w:val="22"/>
        </w:rPr>
      </w:pPr>
      <w:r w:rsidRPr="00F81B65">
        <w:rPr>
          <w:rFonts w:cstheme="minorHAnsi"/>
          <w:sz w:val="22"/>
          <w:szCs w:val="22"/>
        </w:rPr>
        <w:t>Każda jednostka wyposażona w knagi cumownicze, zestaw ratunkowy SOS, drabinka zejściowa</w:t>
      </w:r>
    </w:p>
    <w:p w14:paraId="2AF9FFF3" w14:textId="4F336934" w:rsidR="00A63258" w:rsidRPr="00F81B65" w:rsidRDefault="00A63258" w:rsidP="00A63258">
      <w:pPr>
        <w:rPr>
          <w:rFonts w:cstheme="minorHAnsi"/>
          <w:sz w:val="22"/>
          <w:szCs w:val="22"/>
        </w:rPr>
      </w:pPr>
    </w:p>
    <w:p w14:paraId="2924C50D" w14:textId="7E618A8A" w:rsidR="003A5AD0" w:rsidRPr="00F81B65" w:rsidRDefault="003A5AD0" w:rsidP="003A5AD0">
      <w:pPr>
        <w:pBdr>
          <w:bottom w:val="single" w:sz="4" w:space="1" w:color="auto"/>
        </w:pBdr>
        <w:spacing w:after="160" w:line="259" w:lineRule="auto"/>
        <w:rPr>
          <w:rFonts w:cstheme="minorHAnsi"/>
          <w:b/>
          <w:sz w:val="22"/>
          <w:szCs w:val="22"/>
        </w:rPr>
      </w:pPr>
      <w:r w:rsidRPr="00F81B65">
        <w:rPr>
          <w:rFonts w:cstheme="minorHAnsi"/>
          <w:b/>
          <w:sz w:val="22"/>
          <w:szCs w:val="22"/>
        </w:rPr>
        <w:t>Zadanie nr 3</w:t>
      </w:r>
      <w:r w:rsidRPr="00F81B65">
        <w:rPr>
          <w:rFonts w:cstheme="minorHAnsi"/>
          <w:b/>
          <w:sz w:val="22"/>
          <w:szCs w:val="22"/>
        </w:rPr>
        <w:tab/>
        <w:t>-  Modernizacja nabrzeża</w:t>
      </w:r>
      <w:r w:rsidR="00F81B65">
        <w:rPr>
          <w:rFonts w:cstheme="minorHAnsi"/>
          <w:b/>
          <w:sz w:val="22"/>
          <w:szCs w:val="22"/>
        </w:rPr>
        <w:t xml:space="preserve"> istniejącego</w:t>
      </w:r>
    </w:p>
    <w:p w14:paraId="79405F29" w14:textId="77777777" w:rsidR="00A63258" w:rsidRPr="00F81B65" w:rsidRDefault="00A63258" w:rsidP="00A63258">
      <w:pPr>
        <w:rPr>
          <w:rFonts w:cstheme="minorHAnsi"/>
          <w:sz w:val="22"/>
          <w:szCs w:val="22"/>
        </w:rPr>
      </w:pPr>
    </w:p>
    <w:p w14:paraId="5A089013" w14:textId="4ECAD8B1" w:rsidR="00FE0AF5" w:rsidRPr="00F81B65" w:rsidRDefault="00DE7C42" w:rsidP="00FE0AF5">
      <w:pPr>
        <w:pStyle w:val="Akapitzlist"/>
        <w:numPr>
          <w:ilvl w:val="0"/>
          <w:numId w:val="6"/>
        </w:numPr>
        <w:rPr>
          <w:rFonts w:cstheme="minorHAnsi"/>
          <w:color w:val="000000" w:themeColor="text1"/>
          <w:sz w:val="22"/>
          <w:szCs w:val="22"/>
        </w:rPr>
      </w:pPr>
      <w:r w:rsidRPr="00F81B65">
        <w:rPr>
          <w:rFonts w:cstheme="minorHAnsi"/>
          <w:color w:val="000000" w:themeColor="text1"/>
          <w:sz w:val="22"/>
          <w:szCs w:val="22"/>
        </w:rPr>
        <w:t>Modernizacja nabrzeża betonowego</w:t>
      </w:r>
      <w:r w:rsidR="00551E05" w:rsidRPr="00F81B65">
        <w:rPr>
          <w:rFonts w:cstheme="minorHAnsi"/>
          <w:color w:val="000000" w:themeColor="text1"/>
          <w:sz w:val="22"/>
          <w:szCs w:val="22"/>
        </w:rPr>
        <w:t xml:space="preserve"> poprzez wypiaskowanie oraz uzupełnienie ubytków w celu ujednolicenia powierzchni. </w:t>
      </w:r>
    </w:p>
    <w:p w14:paraId="56E7CB53" w14:textId="1F09B13B" w:rsidR="00551E05" w:rsidRPr="00F81B65" w:rsidRDefault="00551E05" w:rsidP="00FE0AF5">
      <w:pPr>
        <w:pStyle w:val="Akapitzlist"/>
        <w:numPr>
          <w:ilvl w:val="0"/>
          <w:numId w:val="6"/>
        </w:numPr>
        <w:rPr>
          <w:rFonts w:cstheme="minorHAnsi"/>
          <w:color w:val="000000" w:themeColor="text1"/>
          <w:sz w:val="22"/>
          <w:szCs w:val="22"/>
        </w:rPr>
      </w:pPr>
      <w:r w:rsidRPr="00F81B65">
        <w:rPr>
          <w:rFonts w:cstheme="minorHAnsi"/>
          <w:color w:val="000000" w:themeColor="text1"/>
          <w:sz w:val="22"/>
          <w:szCs w:val="22"/>
        </w:rPr>
        <w:t>Modernizacja konstrukcji nabrzeża ok 40mb</w:t>
      </w:r>
    </w:p>
    <w:p w14:paraId="47B75599" w14:textId="77777777" w:rsidR="00551E05" w:rsidRPr="00F81B65" w:rsidRDefault="00551E05" w:rsidP="00551E05">
      <w:pPr>
        <w:pStyle w:val="Akapitzlist"/>
        <w:numPr>
          <w:ilvl w:val="0"/>
          <w:numId w:val="6"/>
        </w:numPr>
        <w:rPr>
          <w:rFonts w:cstheme="minorHAnsi"/>
          <w:color w:val="000000" w:themeColor="text1"/>
          <w:sz w:val="22"/>
          <w:szCs w:val="22"/>
        </w:rPr>
      </w:pPr>
      <w:r w:rsidRPr="00F81B65">
        <w:rPr>
          <w:rFonts w:cstheme="minorHAnsi"/>
          <w:color w:val="000000" w:themeColor="text1"/>
          <w:sz w:val="22"/>
          <w:szCs w:val="22"/>
        </w:rPr>
        <w:t xml:space="preserve">Wymalowanie nawierzchni wraz z oznakowaniem ostrzegawczym </w:t>
      </w:r>
    </w:p>
    <w:p w14:paraId="370DE29A" w14:textId="77777777" w:rsidR="00551E05" w:rsidRPr="00F81B65" w:rsidRDefault="00551E05" w:rsidP="00551E05">
      <w:pPr>
        <w:pStyle w:val="Akapitzlist"/>
        <w:numPr>
          <w:ilvl w:val="0"/>
          <w:numId w:val="6"/>
        </w:numPr>
        <w:rPr>
          <w:rFonts w:cstheme="minorHAnsi"/>
          <w:color w:val="000000" w:themeColor="text1"/>
          <w:sz w:val="22"/>
          <w:szCs w:val="22"/>
        </w:rPr>
      </w:pPr>
      <w:r w:rsidRPr="00F81B65">
        <w:rPr>
          <w:rFonts w:cstheme="minorHAnsi"/>
          <w:color w:val="000000" w:themeColor="text1"/>
          <w:sz w:val="22"/>
          <w:szCs w:val="22"/>
        </w:rPr>
        <w:t xml:space="preserve">Niezbędnego wyposażenia ratunkowego sos – słupki ze stali nierdzewnej </w:t>
      </w:r>
    </w:p>
    <w:p w14:paraId="1E9B192C" w14:textId="064242EB" w:rsidR="00551E05" w:rsidRPr="00F81B65" w:rsidRDefault="00551E05" w:rsidP="00551E05">
      <w:pPr>
        <w:pStyle w:val="Akapitzlist"/>
        <w:numPr>
          <w:ilvl w:val="0"/>
          <w:numId w:val="6"/>
        </w:numPr>
        <w:rPr>
          <w:rFonts w:cstheme="minorHAnsi"/>
          <w:color w:val="000000" w:themeColor="text1"/>
          <w:sz w:val="22"/>
          <w:szCs w:val="22"/>
        </w:rPr>
      </w:pPr>
      <w:r w:rsidRPr="00F81B65">
        <w:rPr>
          <w:rFonts w:cstheme="minorHAnsi"/>
          <w:sz w:val="22"/>
          <w:szCs w:val="22"/>
        </w:rPr>
        <w:t xml:space="preserve">Odbojnice – odbojnice wykonane z kompozytu drewnianego o podwyższonej odporno na uderzenia oraz anomalia pogodowe </w:t>
      </w:r>
    </w:p>
    <w:p w14:paraId="4E1B419D" w14:textId="37A27B87" w:rsidR="00551E05" w:rsidRPr="00F81B65" w:rsidRDefault="00551E05" w:rsidP="00FE0AF5">
      <w:pPr>
        <w:pStyle w:val="Akapitzlist"/>
        <w:numPr>
          <w:ilvl w:val="0"/>
          <w:numId w:val="6"/>
        </w:numPr>
        <w:rPr>
          <w:rFonts w:cstheme="minorHAnsi"/>
          <w:color w:val="000000" w:themeColor="text1"/>
          <w:sz w:val="22"/>
          <w:szCs w:val="22"/>
        </w:rPr>
      </w:pPr>
      <w:r w:rsidRPr="00F81B65">
        <w:rPr>
          <w:rFonts w:cstheme="minorHAnsi"/>
          <w:color w:val="000000" w:themeColor="text1"/>
          <w:sz w:val="22"/>
          <w:szCs w:val="22"/>
        </w:rPr>
        <w:t>Drabinki ze stali nierdzewnej</w:t>
      </w:r>
    </w:p>
    <w:p w14:paraId="6F69C621" w14:textId="45274DF3" w:rsidR="003266D8" w:rsidRPr="00F81B65" w:rsidRDefault="003266D8" w:rsidP="003266D8">
      <w:pPr>
        <w:rPr>
          <w:rFonts w:cstheme="minorHAnsi"/>
          <w:color w:val="000000" w:themeColor="text1"/>
          <w:sz w:val="22"/>
          <w:szCs w:val="22"/>
        </w:rPr>
      </w:pPr>
    </w:p>
    <w:p w14:paraId="0FE640A4" w14:textId="0F4A937F" w:rsidR="003266D8" w:rsidRPr="00F81B65" w:rsidRDefault="003266D8" w:rsidP="003266D8">
      <w:pPr>
        <w:rPr>
          <w:rFonts w:cstheme="minorHAnsi"/>
          <w:color w:val="000000" w:themeColor="text1"/>
          <w:sz w:val="22"/>
          <w:szCs w:val="22"/>
        </w:rPr>
      </w:pPr>
    </w:p>
    <w:p w14:paraId="7A2B1EAD" w14:textId="20660A88" w:rsidR="003266D8" w:rsidRPr="00F81B65" w:rsidRDefault="003266D8" w:rsidP="003266D8">
      <w:pPr>
        <w:pBdr>
          <w:bottom w:val="single" w:sz="4" w:space="1" w:color="auto"/>
        </w:pBdr>
        <w:spacing w:after="160" w:line="259" w:lineRule="auto"/>
        <w:rPr>
          <w:rFonts w:cstheme="minorHAnsi"/>
          <w:b/>
          <w:sz w:val="22"/>
          <w:szCs w:val="22"/>
        </w:rPr>
      </w:pPr>
      <w:r w:rsidRPr="00F81B65">
        <w:rPr>
          <w:rFonts w:cstheme="minorHAnsi"/>
          <w:b/>
          <w:sz w:val="22"/>
          <w:szCs w:val="22"/>
        </w:rPr>
        <w:t>Zadanie nr 4 – Modernizacja istniejącego pomostu</w:t>
      </w:r>
      <w:r w:rsidR="00F81B65">
        <w:rPr>
          <w:rFonts w:cstheme="minorHAnsi"/>
          <w:b/>
          <w:sz w:val="22"/>
          <w:szCs w:val="22"/>
        </w:rPr>
        <w:t xml:space="preserve"> stałego</w:t>
      </w:r>
    </w:p>
    <w:p w14:paraId="3B09204A" w14:textId="682896B7" w:rsidR="003266D8" w:rsidRPr="00F81B65" w:rsidRDefault="003266D8" w:rsidP="003266D8">
      <w:pPr>
        <w:rPr>
          <w:rFonts w:cstheme="minorHAnsi"/>
          <w:color w:val="000000" w:themeColor="text1"/>
          <w:sz w:val="22"/>
          <w:szCs w:val="22"/>
        </w:rPr>
      </w:pPr>
    </w:p>
    <w:p w14:paraId="1BB61F9A" w14:textId="04297DB7" w:rsidR="00551E05" w:rsidRPr="00F81B65" w:rsidRDefault="00551E05" w:rsidP="00551E05">
      <w:pPr>
        <w:pStyle w:val="Akapitzlist"/>
        <w:numPr>
          <w:ilvl w:val="0"/>
          <w:numId w:val="7"/>
        </w:numPr>
        <w:rPr>
          <w:rFonts w:cstheme="minorHAnsi"/>
          <w:color w:val="000000" w:themeColor="text1"/>
          <w:sz w:val="22"/>
          <w:szCs w:val="22"/>
        </w:rPr>
      </w:pPr>
      <w:r w:rsidRPr="00F81B65">
        <w:rPr>
          <w:rFonts w:cstheme="minorHAnsi"/>
          <w:color w:val="000000" w:themeColor="text1"/>
          <w:sz w:val="22"/>
          <w:szCs w:val="22"/>
        </w:rPr>
        <w:t xml:space="preserve">Modernizacja istniejącej konstrukcji </w:t>
      </w:r>
      <w:r w:rsidRPr="00F81B65">
        <w:rPr>
          <w:rFonts w:cstheme="minorHAnsi"/>
          <w:sz w:val="22"/>
          <w:szCs w:val="22"/>
        </w:rPr>
        <w:t xml:space="preserve">pomostu </w:t>
      </w:r>
      <w:r w:rsidR="00301654" w:rsidRPr="00F81B65">
        <w:rPr>
          <w:rFonts w:cstheme="minorHAnsi"/>
          <w:sz w:val="22"/>
          <w:szCs w:val="22"/>
        </w:rPr>
        <w:t>(ok. 80 m)</w:t>
      </w:r>
    </w:p>
    <w:p w14:paraId="6E280B8B" w14:textId="347F8A89" w:rsidR="00551E05" w:rsidRPr="00F81B65" w:rsidRDefault="00551E05" w:rsidP="00551E05">
      <w:pPr>
        <w:pStyle w:val="Akapitzlist"/>
        <w:numPr>
          <w:ilvl w:val="0"/>
          <w:numId w:val="7"/>
        </w:numPr>
        <w:rPr>
          <w:rFonts w:cstheme="minorHAnsi"/>
          <w:color w:val="000000" w:themeColor="text1"/>
          <w:sz w:val="22"/>
          <w:szCs w:val="22"/>
        </w:rPr>
      </w:pPr>
      <w:r w:rsidRPr="00F81B65">
        <w:rPr>
          <w:rFonts w:cstheme="minorHAnsi"/>
          <w:color w:val="000000" w:themeColor="text1"/>
          <w:sz w:val="22"/>
          <w:szCs w:val="22"/>
        </w:rPr>
        <w:t xml:space="preserve">Wykonanie nawierzchni z deski tarasowej kompozytowej na ruszcie aluminiowym </w:t>
      </w:r>
    </w:p>
    <w:p w14:paraId="1BF2845C" w14:textId="6EA1194C" w:rsidR="00551E05" w:rsidRPr="00F81B65" w:rsidRDefault="00551E05" w:rsidP="00551E05">
      <w:pPr>
        <w:pStyle w:val="Akapitzlist"/>
        <w:numPr>
          <w:ilvl w:val="0"/>
          <w:numId w:val="7"/>
        </w:numPr>
        <w:rPr>
          <w:rFonts w:cstheme="minorHAnsi"/>
          <w:color w:val="000000" w:themeColor="text1"/>
          <w:sz w:val="22"/>
          <w:szCs w:val="22"/>
        </w:rPr>
      </w:pPr>
      <w:r w:rsidRPr="00F81B65">
        <w:rPr>
          <w:rFonts w:cstheme="minorHAnsi"/>
          <w:color w:val="000000" w:themeColor="text1"/>
          <w:sz w:val="22"/>
          <w:szCs w:val="22"/>
        </w:rPr>
        <w:t xml:space="preserve">Wykonanie podestu z podkonstrukcją z deski tarasowej pod platformy dla skuterów </w:t>
      </w:r>
      <w:r w:rsidR="00685C72" w:rsidRPr="00F81B65">
        <w:rPr>
          <w:rFonts w:cstheme="minorHAnsi"/>
          <w:color w:val="000000" w:themeColor="text1"/>
          <w:sz w:val="22"/>
          <w:szCs w:val="22"/>
        </w:rPr>
        <w:t xml:space="preserve">wodnych (porty najazdowe) </w:t>
      </w:r>
    </w:p>
    <w:p w14:paraId="6EBB04E2" w14:textId="6344D6DF" w:rsidR="00685C72" w:rsidRPr="00F81B65" w:rsidRDefault="00685C72" w:rsidP="007A7177">
      <w:pPr>
        <w:pStyle w:val="Akapitzlist"/>
        <w:numPr>
          <w:ilvl w:val="0"/>
          <w:numId w:val="7"/>
        </w:numPr>
        <w:rPr>
          <w:rFonts w:cstheme="minorHAnsi"/>
          <w:color w:val="000000" w:themeColor="text1"/>
          <w:sz w:val="22"/>
          <w:szCs w:val="22"/>
        </w:rPr>
      </w:pPr>
      <w:r w:rsidRPr="00F81B65">
        <w:rPr>
          <w:rFonts w:cstheme="minorHAnsi"/>
          <w:color w:val="000000" w:themeColor="text1"/>
          <w:sz w:val="22"/>
          <w:szCs w:val="22"/>
        </w:rPr>
        <w:t xml:space="preserve">Porty najazdowe dla skuterów wodnych – 20 szt z pełnym wyposażeniem cumowniczym oraz oznakowaniem miejsc </w:t>
      </w:r>
    </w:p>
    <w:p w14:paraId="62F404F2" w14:textId="417F73DC" w:rsidR="003266D8" w:rsidRPr="00F81B65" w:rsidRDefault="003266D8" w:rsidP="003266D8">
      <w:pPr>
        <w:rPr>
          <w:rFonts w:cstheme="minorHAnsi"/>
          <w:color w:val="000000" w:themeColor="text1"/>
          <w:sz w:val="22"/>
          <w:szCs w:val="22"/>
        </w:rPr>
      </w:pPr>
    </w:p>
    <w:p w14:paraId="07632411" w14:textId="77777777" w:rsidR="003266D8" w:rsidRPr="00F81B65" w:rsidRDefault="003266D8" w:rsidP="003266D8">
      <w:pPr>
        <w:pBdr>
          <w:bottom w:val="single" w:sz="4" w:space="1" w:color="auto"/>
        </w:pBdr>
        <w:spacing w:after="160" w:line="259" w:lineRule="auto"/>
        <w:rPr>
          <w:rFonts w:cstheme="minorHAnsi"/>
          <w:b/>
          <w:sz w:val="22"/>
          <w:szCs w:val="22"/>
        </w:rPr>
      </w:pPr>
      <w:r w:rsidRPr="00F81B65">
        <w:rPr>
          <w:rFonts w:cstheme="minorHAnsi"/>
          <w:b/>
          <w:sz w:val="22"/>
          <w:szCs w:val="22"/>
        </w:rPr>
        <w:t>Zadanie nr 5</w:t>
      </w:r>
      <w:r w:rsidRPr="00F81B65">
        <w:rPr>
          <w:rFonts w:cstheme="minorHAnsi"/>
          <w:b/>
          <w:sz w:val="22"/>
          <w:szCs w:val="22"/>
        </w:rPr>
        <w:tab/>
        <w:t>-  Wyposażenie techniczne</w:t>
      </w:r>
    </w:p>
    <w:p w14:paraId="19DD866F" w14:textId="77777777" w:rsidR="003266D8" w:rsidRPr="00F81B65" w:rsidRDefault="003266D8" w:rsidP="003266D8">
      <w:pPr>
        <w:rPr>
          <w:rFonts w:cstheme="minorHAnsi"/>
          <w:color w:val="000000" w:themeColor="text1"/>
          <w:sz w:val="22"/>
          <w:szCs w:val="22"/>
        </w:rPr>
      </w:pPr>
    </w:p>
    <w:p w14:paraId="75CBC819" w14:textId="4F0BBDDD" w:rsidR="00ED1733" w:rsidRPr="00F81B65" w:rsidRDefault="007528D0" w:rsidP="00ED1733">
      <w:pPr>
        <w:pStyle w:val="Akapitzlist"/>
        <w:numPr>
          <w:ilvl w:val="0"/>
          <w:numId w:val="8"/>
        </w:numPr>
        <w:rPr>
          <w:rFonts w:cstheme="minorHAnsi"/>
          <w:color w:val="000000" w:themeColor="text1"/>
          <w:sz w:val="22"/>
          <w:szCs w:val="22"/>
        </w:rPr>
      </w:pPr>
      <w:r w:rsidRPr="00F81B65">
        <w:rPr>
          <w:rFonts w:cstheme="minorHAnsi"/>
          <w:color w:val="000000" w:themeColor="text1"/>
          <w:sz w:val="22"/>
          <w:szCs w:val="22"/>
        </w:rPr>
        <w:t xml:space="preserve">Wiata </w:t>
      </w:r>
      <w:r w:rsidR="00ED1733" w:rsidRPr="00F81B65">
        <w:rPr>
          <w:rFonts w:cstheme="minorHAnsi"/>
          <w:color w:val="000000" w:themeColor="text1"/>
          <w:sz w:val="22"/>
          <w:szCs w:val="22"/>
        </w:rPr>
        <w:t>śmietników</w:t>
      </w:r>
      <w:r w:rsidRPr="00F81B65">
        <w:rPr>
          <w:rFonts w:cstheme="minorHAnsi"/>
          <w:color w:val="000000" w:themeColor="text1"/>
          <w:sz w:val="22"/>
          <w:szCs w:val="22"/>
        </w:rPr>
        <w:t xml:space="preserve"> posadowiona trwale z podłożem na stopach fundamentowych połączona za </w:t>
      </w:r>
      <w:r w:rsidR="00ED1733" w:rsidRPr="00F81B65">
        <w:rPr>
          <w:rFonts w:cstheme="minorHAnsi"/>
          <w:color w:val="000000" w:themeColor="text1"/>
          <w:sz w:val="22"/>
          <w:szCs w:val="22"/>
        </w:rPr>
        <w:t>p</w:t>
      </w:r>
      <w:r w:rsidRPr="00F81B65">
        <w:rPr>
          <w:rFonts w:cstheme="minorHAnsi"/>
          <w:color w:val="000000" w:themeColor="text1"/>
          <w:sz w:val="22"/>
          <w:szCs w:val="22"/>
        </w:rPr>
        <w:t>omocą marek stalowych ocynkowan</w:t>
      </w:r>
      <w:r w:rsidR="009A5519">
        <w:rPr>
          <w:rFonts w:cstheme="minorHAnsi"/>
          <w:color w:val="000000" w:themeColor="text1"/>
          <w:sz w:val="22"/>
          <w:szCs w:val="22"/>
        </w:rPr>
        <w:t>ych</w:t>
      </w:r>
      <w:r w:rsidR="00ED1733" w:rsidRPr="00F81B65">
        <w:rPr>
          <w:rFonts w:cstheme="minorHAnsi"/>
          <w:color w:val="000000" w:themeColor="text1"/>
          <w:sz w:val="22"/>
          <w:szCs w:val="22"/>
        </w:rPr>
        <w:t xml:space="preserve">, drzwi stalowe dwuskrzydłowe wyposażone w kontrolę dostępu aco, zadaszenie wraz z orynnowaniem. </w:t>
      </w:r>
    </w:p>
    <w:p w14:paraId="70439F6C" w14:textId="5ED1A8B3" w:rsidR="00ED1733" w:rsidRPr="00736291" w:rsidRDefault="00ED1733" w:rsidP="00ED1733">
      <w:pPr>
        <w:pStyle w:val="Akapitzlist"/>
        <w:numPr>
          <w:ilvl w:val="0"/>
          <w:numId w:val="8"/>
        </w:numPr>
        <w:rPr>
          <w:rFonts w:cstheme="minorHAnsi"/>
          <w:sz w:val="22"/>
          <w:szCs w:val="22"/>
        </w:rPr>
      </w:pPr>
      <w:r w:rsidRPr="00736291">
        <w:rPr>
          <w:rFonts w:cstheme="minorHAnsi"/>
          <w:sz w:val="22"/>
          <w:szCs w:val="22"/>
        </w:rPr>
        <w:t>Stanowisko do odbioru wód zęzowych</w:t>
      </w:r>
    </w:p>
    <w:p w14:paraId="2C41C9FF" w14:textId="2BBB965F" w:rsidR="00ED1733" w:rsidRPr="00736291" w:rsidRDefault="00ED1733" w:rsidP="00ED1733">
      <w:pPr>
        <w:pStyle w:val="Akapitzlist"/>
        <w:numPr>
          <w:ilvl w:val="0"/>
          <w:numId w:val="8"/>
        </w:numPr>
        <w:rPr>
          <w:rFonts w:cstheme="minorHAnsi"/>
          <w:sz w:val="22"/>
          <w:szCs w:val="22"/>
        </w:rPr>
      </w:pPr>
      <w:r w:rsidRPr="00736291">
        <w:rPr>
          <w:rFonts w:cstheme="minorHAnsi"/>
          <w:sz w:val="22"/>
          <w:szCs w:val="22"/>
        </w:rPr>
        <w:t xml:space="preserve">Stanowisko do odbioru nieczystości z jednostek </w:t>
      </w:r>
    </w:p>
    <w:p w14:paraId="568487FD" w14:textId="0E6B1A2D" w:rsidR="00F66A56" w:rsidRPr="00736291" w:rsidRDefault="00F66A56" w:rsidP="00ED1733">
      <w:pPr>
        <w:pStyle w:val="Akapitzlist"/>
        <w:numPr>
          <w:ilvl w:val="0"/>
          <w:numId w:val="8"/>
        </w:numPr>
        <w:rPr>
          <w:rFonts w:cstheme="minorHAnsi"/>
          <w:sz w:val="22"/>
          <w:szCs w:val="22"/>
        </w:rPr>
      </w:pPr>
      <w:r w:rsidRPr="00736291">
        <w:rPr>
          <w:rFonts w:cstheme="minorHAnsi"/>
          <w:sz w:val="22"/>
          <w:szCs w:val="22"/>
        </w:rPr>
        <w:t>Wentylator d</w:t>
      </w:r>
      <w:r w:rsidR="00736291" w:rsidRPr="00736291">
        <w:rPr>
          <w:rFonts w:cstheme="minorHAnsi"/>
          <w:sz w:val="22"/>
          <w:szCs w:val="22"/>
        </w:rPr>
        <w:t>e</w:t>
      </w:r>
      <w:r w:rsidRPr="00736291">
        <w:rPr>
          <w:rFonts w:cstheme="minorHAnsi"/>
          <w:sz w:val="22"/>
          <w:szCs w:val="22"/>
        </w:rPr>
        <w:t xml:space="preserve">-icer </w:t>
      </w:r>
      <w:r w:rsidR="00736291" w:rsidRPr="00736291">
        <w:rPr>
          <w:rFonts w:cstheme="minorHAnsi"/>
          <w:sz w:val="22"/>
          <w:szCs w:val="22"/>
        </w:rPr>
        <w:t>(1 kpl.) – zabezpiecza przed tworzeniem się lodu w wodzie</w:t>
      </w:r>
      <w:r w:rsidR="00736291">
        <w:rPr>
          <w:rFonts w:cstheme="minorHAnsi"/>
          <w:sz w:val="22"/>
          <w:szCs w:val="22"/>
        </w:rPr>
        <w:t xml:space="preserve"> na terenie mariny</w:t>
      </w:r>
    </w:p>
    <w:p w14:paraId="14C86822" w14:textId="7BA1C68F" w:rsidR="00F66A56" w:rsidRPr="00736291" w:rsidRDefault="00F66A56" w:rsidP="00ED1733">
      <w:pPr>
        <w:pStyle w:val="Akapitzlist"/>
        <w:numPr>
          <w:ilvl w:val="0"/>
          <w:numId w:val="8"/>
        </w:numPr>
        <w:rPr>
          <w:rFonts w:cstheme="minorHAnsi"/>
          <w:sz w:val="22"/>
          <w:szCs w:val="22"/>
        </w:rPr>
      </w:pPr>
      <w:r w:rsidRPr="00736291">
        <w:rPr>
          <w:rFonts w:cstheme="minorHAnsi"/>
          <w:sz w:val="22"/>
          <w:szCs w:val="22"/>
        </w:rPr>
        <w:t>Stacja zasilania samochodów elektrycznych</w:t>
      </w:r>
    </w:p>
    <w:p w14:paraId="084B58DC" w14:textId="26C21C35" w:rsidR="00F66A56" w:rsidRPr="00736291" w:rsidRDefault="00F66A56" w:rsidP="00ED1733">
      <w:pPr>
        <w:pStyle w:val="Akapitzlist"/>
        <w:numPr>
          <w:ilvl w:val="0"/>
          <w:numId w:val="8"/>
        </w:numPr>
        <w:rPr>
          <w:rFonts w:cstheme="minorHAnsi"/>
          <w:sz w:val="22"/>
          <w:szCs w:val="22"/>
        </w:rPr>
      </w:pPr>
      <w:r w:rsidRPr="00736291">
        <w:rPr>
          <w:rFonts w:cstheme="minorHAnsi"/>
          <w:sz w:val="22"/>
          <w:szCs w:val="22"/>
        </w:rPr>
        <w:t xml:space="preserve">Ławka wyposażona w panele fotowoltaiczne z portami do ładowania telefonów </w:t>
      </w:r>
    </w:p>
    <w:p w14:paraId="7494E5E8" w14:textId="3DD7F415" w:rsidR="00ED1733" w:rsidRDefault="00ED1733" w:rsidP="00ED1733">
      <w:pPr>
        <w:pStyle w:val="Akapitzlist"/>
        <w:numPr>
          <w:ilvl w:val="0"/>
          <w:numId w:val="8"/>
        </w:numPr>
        <w:rPr>
          <w:rFonts w:cstheme="minorHAnsi"/>
          <w:color w:val="000000" w:themeColor="text1"/>
          <w:sz w:val="22"/>
          <w:szCs w:val="22"/>
        </w:rPr>
      </w:pPr>
      <w:r w:rsidRPr="00F81B65">
        <w:rPr>
          <w:rFonts w:cstheme="minorHAnsi"/>
          <w:color w:val="000000" w:themeColor="text1"/>
          <w:sz w:val="22"/>
          <w:szCs w:val="22"/>
        </w:rPr>
        <w:t>Ogrodzenie przystani 168</w:t>
      </w:r>
      <w:r w:rsidR="003266D8" w:rsidRPr="00F81B65">
        <w:rPr>
          <w:rFonts w:cstheme="minorHAnsi"/>
          <w:color w:val="000000" w:themeColor="text1"/>
          <w:sz w:val="22"/>
          <w:szCs w:val="22"/>
        </w:rPr>
        <w:t xml:space="preserve"> </w:t>
      </w:r>
      <w:r w:rsidRPr="00F81B65">
        <w:rPr>
          <w:rFonts w:cstheme="minorHAnsi"/>
          <w:color w:val="000000" w:themeColor="text1"/>
          <w:sz w:val="22"/>
          <w:szCs w:val="22"/>
        </w:rPr>
        <w:t xml:space="preserve">mb stalowe ocynkowane, bramy wyposażone z siłowniki, furtki wyposażone z kontrolę dostępu </w:t>
      </w:r>
      <w:r w:rsidR="00F81B65">
        <w:rPr>
          <w:rFonts w:cstheme="minorHAnsi"/>
          <w:color w:val="000000" w:themeColor="text1"/>
          <w:sz w:val="22"/>
          <w:szCs w:val="22"/>
        </w:rPr>
        <w:t xml:space="preserve"> </w:t>
      </w:r>
    </w:p>
    <w:p w14:paraId="20BBAB43" w14:textId="60BD8F2D" w:rsidR="00736291" w:rsidRDefault="00736291" w:rsidP="00736291">
      <w:pPr>
        <w:rPr>
          <w:rFonts w:cstheme="minorHAnsi"/>
          <w:color w:val="000000" w:themeColor="text1"/>
          <w:sz w:val="22"/>
          <w:szCs w:val="22"/>
        </w:rPr>
      </w:pPr>
    </w:p>
    <w:p w14:paraId="632A9E11" w14:textId="74FEE184" w:rsidR="00736291" w:rsidRDefault="00736291" w:rsidP="00736291">
      <w:pPr>
        <w:rPr>
          <w:rFonts w:cstheme="minorHAnsi"/>
          <w:color w:val="000000" w:themeColor="text1"/>
          <w:sz w:val="22"/>
          <w:szCs w:val="22"/>
        </w:rPr>
      </w:pPr>
    </w:p>
    <w:p w14:paraId="711E8201" w14:textId="77777777" w:rsidR="00736291" w:rsidRPr="00736291" w:rsidRDefault="00736291" w:rsidP="00736291">
      <w:pPr>
        <w:rPr>
          <w:rFonts w:cstheme="minorHAnsi"/>
          <w:color w:val="000000" w:themeColor="text1"/>
          <w:sz w:val="22"/>
          <w:szCs w:val="22"/>
        </w:rPr>
      </w:pPr>
    </w:p>
    <w:p w14:paraId="0AF6DC0E" w14:textId="49419937" w:rsidR="003266D8" w:rsidRPr="00F81B65" w:rsidRDefault="003266D8" w:rsidP="003266D8">
      <w:pPr>
        <w:rPr>
          <w:rFonts w:cstheme="minorHAnsi"/>
          <w:color w:val="000000" w:themeColor="text1"/>
          <w:sz w:val="22"/>
          <w:szCs w:val="22"/>
        </w:rPr>
      </w:pPr>
    </w:p>
    <w:p w14:paraId="640CBFA9" w14:textId="77777777" w:rsidR="003266D8" w:rsidRPr="00F81B65" w:rsidRDefault="003266D8" w:rsidP="003266D8">
      <w:pPr>
        <w:pBdr>
          <w:bottom w:val="single" w:sz="4" w:space="1" w:color="auto"/>
        </w:pBdr>
        <w:spacing w:after="160" w:line="259" w:lineRule="auto"/>
        <w:rPr>
          <w:rFonts w:cstheme="minorHAnsi"/>
          <w:b/>
          <w:sz w:val="22"/>
          <w:szCs w:val="22"/>
        </w:rPr>
      </w:pPr>
      <w:r w:rsidRPr="00F81B65">
        <w:rPr>
          <w:rFonts w:cstheme="minorHAnsi"/>
          <w:b/>
          <w:sz w:val="22"/>
          <w:szCs w:val="22"/>
        </w:rPr>
        <w:t>Zadanie nr 6</w:t>
      </w:r>
      <w:r w:rsidRPr="00F81B65">
        <w:rPr>
          <w:rFonts w:cstheme="minorHAnsi"/>
          <w:b/>
          <w:sz w:val="22"/>
          <w:szCs w:val="22"/>
        </w:rPr>
        <w:tab/>
        <w:t>-  Instalacja fotowoltaiczna</w:t>
      </w:r>
    </w:p>
    <w:p w14:paraId="749FB3C9" w14:textId="77777777" w:rsidR="003266D8" w:rsidRPr="00F81B65" w:rsidRDefault="003266D8" w:rsidP="003266D8">
      <w:pPr>
        <w:rPr>
          <w:rFonts w:cstheme="minorHAnsi"/>
          <w:color w:val="000000" w:themeColor="text1"/>
          <w:sz w:val="22"/>
          <w:szCs w:val="22"/>
        </w:rPr>
      </w:pPr>
    </w:p>
    <w:p w14:paraId="01B10C2E" w14:textId="1AF7692F" w:rsidR="00ED1733" w:rsidRPr="00F81B65" w:rsidRDefault="002A428E" w:rsidP="00ED1733">
      <w:pPr>
        <w:pStyle w:val="Akapitzlist"/>
        <w:numPr>
          <w:ilvl w:val="0"/>
          <w:numId w:val="9"/>
        </w:numPr>
        <w:rPr>
          <w:rFonts w:cstheme="minorHAnsi"/>
          <w:color w:val="000000" w:themeColor="text1"/>
          <w:sz w:val="22"/>
          <w:szCs w:val="22"/>
        </w:rPr>
      </w:pPr>
      <w:r w:rsidRPr="00F81B65">
        <w:rPr>
          <w:rFonts w:cstheme="minorHAnsi"/>
          <w:color w:val="000000" w:themeColor="text1"/>
          <w:sz w:val="22"/>
          <w:szCs w:val="22"/>
        </w:rPr>
        <w:t xml:space="preserve">Instalacja fotowoltaiczna – wykonanie instalacji wraz z opracowaniem powykonawczym oraz instrukcją użytkowania . </w:t>
      </w:r>
    </w:p>
    <w:p w14:paraId="440FD120" w14:textId="77777777" w:rsidR="002A428E" w:rsidRPr="00F81B65" w:rsidRDefault="002A428E" w:rsidP="00ED1733">
      <w:pPr>
        <w:pStyle w:val="Akapitzlist"/>
        <w:numPr>
          <w:ilvl w:val="0"/>
          <w:numId w:val="9"/>
        </w:numPr>
        <w:rPr>
          <w:rFonts w:cstheme="minorHAnsi"/>
          <w:color w:val="000000" w:themeColor="text1"/>
          <w:sz w:val="22"/>
          <w:szCs w:val="22"/>
        </w:rPr>
      </w:pPr>
      <w:r w:rsidRPr="00F81B65">
        <w:rPr>
          <w:rFonts w:cstheme="minorHAnsi"/>
          <w:color w:val="000000" w:themeColor="text1"/>
          <w:sz w:val="22"/>
          <w:szCs w:val="22"/>
        </w:rPr>
        <w:t>Instalacja obejmuje montaż paneli monokrystalicznych o mocy 99,94kWp</w:t>
      </w:r>
    </w:p>
    <w:p w14:paraId="35D170CD" w14:textId="5821AE6E" w:rsidR="002A428E" w:rsidRPr="00F81B65" w:rsidRDefault="002A428E" w:rsidP="002A428E">
      <w:pPr>
        <w:pStyle w:val="Akapitzlist"/>
        <w:numPr>
          <w:ilvl w:val="0"/>
          <w:numId w:val="9"/>
        </w:numPr>
        <w:rPr>
          <w:rFonts w:cstheme="minorHAnsi"/>
          <w:color w:val="000000" w:themeColor="text1"/>
          <w:sz w:val="22"/>
          <w:szCs w:val="22"/>
        </w:rPr>
      </w:pPr>
      <w:r w:rsidRPr="00F81B65">
        <w:rPr>
          <w:rFonts w:cstheme="minorHAnsi"/>
          <w:color w:val="000000" w:themeColor="text1"/>
          <w:sz w:val="22"/>
          <w:szCs w:val="22"/>
        </w:rPr>
        <w:t xml:space="preserve">Montaż na uchwytach systemowych do blachy trapezowej wraz z rozprowadzeniem przewodów w korycie teletechnicznym do pomieszczenia technicznego przy rozdzielni. Instalacja kompletna wyposażona w zabezpieczenia p.poż. </w:t>
      </w:r>
    </w:p>
    <w:p w14:paraId="1F2D8B5A" w14:textId="53E0BE56" w:rsidR="003266D8" w:rsidRPr="00F81B65" w:rsidRDefault="003266D8" w:rsidP="003266D8">
      <w:pPr>
        <w:rPr>
          <w:rFonts w:cstheme="minorHAnsi"/>
          <w:color w:val="000000" w:themeColor="text1"/>
          <w:sz w:val="22"/>
          <w:szCs w:val="22"/>
        </w:rPr>
      </w:pPr>
    </w:p>
    <w:p w14:paraId="6FF2DAAE" w14:textId="52BC4590" w:rsidR="003266D8" w:rsidRPr="00F81B65" w:rsidRDefault="003266D8" w:rsidP="003266D8">
      <w:pPr>
        <w:rPr>
          <w:rFonts w:cstheme="minorHAnsi"/>
          <w:color w:val="000000" w:themeColor="text1"/>
          <w:sz w:val="22"/>
          <w:szCs w:val="22"/>
        </w:rPr>
      </w:pPr>
    </w:p>
    <w:p w14:paraId="681B6D51" w14:textId="7D01AF19" w:rsidR="003266D8" w:rsidRPr="00F81B65" w:rsidRDefault="003266D8" w:rsidP="003266D8">
      <w:pPr>
        <w:pBdr>
          <w:bottom w:val="single" w:sz="4" w:space="1" w:color="auto"/>
        </w:pBdr>
        <w:spacing w:after="160" w:line="259" w:lineRule="auto"/>
        <w:rPr>
          <w:rFonts w:cstheme="minorHAnsi"/>
          <w:b/>
          <w:sz w:val="22"/>
          <w:szCs w:val="22"/>
        </w:rPr>
      </w:pPr>
      <w:r w:rsidRPr="00F81B65">
        <w:rPr>
          <w:rFonts w:cstheme="minorHAnsi"/>
          <w:b/>
          <w:sz w:val="22"/>
          <w:szCs w:val="22"/>
        </w:rPr>
        <w:t>Zadanie nr 7</w:t>
      </w:r>
      <w:r w:rsidRPr="00F81B65">
        <w:rPr>
          <w:rFonts w:cstheme="minorHAnsi"/>
          <w:b/>
          <w:sz w:val="22"/>
          <w:szCs w:val="22"/>
        </w:rPr>
        <w:tab/>
        <w:t xml:space="preserve">-  System transportu jachtów  </w:t>
      </w:r>
    </w:p>
    <w:p w14:paraId="1BC58500" w14:textId="038C02C2" w:rsidR="003266D8" w:rsidRPr="00F81B65" w:rsidRDefault="003266D8" w:rsidP="003266D8">
      <w:pPr>
        <w:rPr>
          <w:rFonts w:cstheme="minorHAnsi"/>
          <w:color w:val="000000" w:themeColor="text1"/>
          <w:sz w:val="22"/>
          <w:szCs w:val="22"/>
        </w:rPr>
      </w:pPr>
    </w:p>
    <w:p w14:paraId="1C4DA225" w14:textId="3483D78A" w:rsidR="00F66A56" w:rsidRPr="00F81B65" w:rsidRDefault="00F66A56" w:rsidP="00211016">
      <w:pPr>
        <w:pStyle w:val="Akapitzlist"/>
        <w:numPr>
          <w:ilvl w:val="0"/>
          <w:numId w:val="11"/>
        </w:numPr>
        <w:rPr>
          <w:rFonts w:cstheme="minorHAnsi"/>
          <w:color w:val="000000" w:themeColor="text1"/>
          <w:sz w:val="22"/>
          <w:szCs w:val="22"/>
        </w:rPr>
      </w:pPr>
      <w:r w:rsidRPr="009A5519">
        <w:rPr>
          <w:rFonts w:cstheme="minorHAnsi"/>
          <w:color w:val="000000" w:themeColor="text1"/>
          <w:sz w:val="22"/>
          <w:szCs w:val="22"/>
        </w:rPr>
        <w:t xml:space="preserve">Roodberg HBC20L SDMDel 2HP </w:t>
      </w:r>
      <w:r w:rsidR="00211016" w:rsidRPr="009A5519">
        <w:rPr>
          <w:rFonts w:cstheme="minorHAnsi"/>
          <w:color w:val="000000" w:themeColor="text1"/>
          <w:sz w:val="22"/>
          <w:szCs w:val="22"/>
        </w:rPr>
        <w:t>hydrauliczna przyczepa podłodziowa do transportu jachtów</w:t>
      </w:r>
      <w:r w:rsidR="0076272B" w:rsidRPr="009A5519">
        <w:rPr>
          <w:rFonts w:cstheme="minorHAnsi"/>
          <w:color w:val="000000" w:themeColor="text1"/>
          <w:sz w:val="22"/>
          <w:szCs w:val="22"/>
        </w:rPr>
        <w:t xml:space="preserve"> – lub równoważna </w:t>
      </w:r>
      <w:r w:rsidR="009A5519" w:rsidRPr="009A5519">
        <w:rPr>
          <w:rFonts w:cstheme="minorHAnsi"/>
          <w:color w:val="000000" w:themeColor="text1"/>
          <w:sz w:val="22"/>
          <w:szCs w:val="22"/>
        </w:rPr>
        <w:t>pod względem zasilania, nośności, długości i szerokości</w:t>
      </w:r>
      <w:r w:rsidR="00211016" w:rsidRPr="009A5519">
        <w:rPr>
          <w:rFonts w:cstheme="minorHAnsi"/>
          <w:color w:val="000000" w:themeColor="text1"/>
          <w:sz w:val="22"/>
          <w:szCs w:val="22"/>
        </w:rPr>
        <w:t>,</w:t>
      </w:r>
      <w:r w:rsidR="00211016" w:rsidRPr="00F81B65">
        <w:rPr>
          <w:rFonts w:cstheme="minorHAnsi"/>
          <w:color w:val="000000" w:themeColor="text1"/>
          <w:sz w:val="22"/>
          <w:szCs w:val="22"/>
        </w:rPr>
        <w:t xml:space="preserve"> umożliwia wodowanie, wyciąganie i transport łodzi oraz transport na krótkich odległościach poza drogami publicznymi. Przyczepa wymaga ciągnięcia przez ciężki pojazd np. ciągnik rolniczy, który musu wytwarzać ciśnienie hydrauliczne do przyczepy. Maksymalne obciążenie przyczepy do 20 ton, długość ok. 10 m., szerokość do 4m, hydrauliczne zasilanie przyczepy 195 bar., waga 3 500 kg. </w:t>
      </w:r>
      <w:r w:rsidRPr="00F81B65">
        <w:rPr>
          <w:rFonts w:cstheme="minorHAnsi"/>
          <w:color w:val="000000" w:themeColor="text1"/>
          <w:sz w:val="22"/>
          <w:szCs w:val="22"/>
        </w:rPr>
        <w:t>–</w:t>
      </w:r>
      <w:r w:rsidR="00211016" w:rsidRPr="00F81B65">
        <w:rPr>
          <w:rFonts w:cstheme="minorHAnsi"/>
          <w:color w:val="000000" w:themeColor="text1"/>
          <w:sz w:val="22"/>
          <w:szCs w:val="22"/>
        </w:rPr>
        <w:t xml:space="preserve"> </w:t>
      </w:r>
    </w:p>
    <w:p w14:paraId="0C4E5680" w14:textId="44A754AF" w:rsidR="002A428E" w:rsidRPr="00F81B65" w:rsidRDefault="00211016" w:rsidP="00211016">
      <w:pPr>
        <w:pStyle w:val="Akapitzlist"/>
        <w:numPr>
          <w:ilvl w:val="0"/>
          <w:numId w:val="11"/>
        </w:numPr>
        <w:rPr>
          <w:rFonts w:cstheme="minorHAnsi"/>
          <w:color w:val="000000" w:themeColor="text1"/>
          <w:sz w:val="22"/>
          <w:szCs w:val="22"/>
        </w:rPr>
      </w:pPr>
      <w:r w:rsidRPr="00F81B65">
        <w:rPr>
          <w:rFonts w:cstheme="minorHAnsi"/>
          <w:color w:val="000000" w:themeColor="text1"/>
          <w:sz w:val="22"/>
          <w:szCs w:val="22"/>
        </w:rPr>
        <w:t>traktor do ciągnięcia przyczepy, moc silnika 55 KW, pojemność silnika 3300 cm3, uciąg 17 Ton</w:t>
      </w:r>
    </w:p>
    <w:p w14:paraId="62688820" w14:textId="5098D216" w:rsidR="003266D8" w:rsidRPr="00F81B65" w:rsidRDefault="003266D8" w:rsidP="003266D8">
      <w:pPr>
        <w:rPr>
          <w:rFonts w:cstheme="minorHAnsi"/>
          <w:color w:val="000000" w:themeColor="text1"/>
          <w:sz w:val="22"/>
          <w:szCs w:val="22"/>
        </w:rPr>
      </w:pPr>
    </w:p>
    <w:p w14:paraId="11C082CB" w14:textId="21664F55" w:rsidR="003266D8" w:rsidRPr="00F81B65" w:rsidRDefault="003266D8" w:rsidP="003266D8">
      <w:pPr>
        <w:rPr>
          <w:rFonts w:cstheme="minorHAnsi"/>
          <w:color w:val="000000" w:themeColor="text1"/>
          <w:sz w:val="22"/>
          <w:szCs w:val="22"/>
        </w:rPr>
      </w:pPr>
    </w:p>
    <w:p w14:paraId="75832705" w14:textId="77777777" w:rsidR="003266D8" w:rsidRPr="00F81B65" w:rsidRDefault="003266D8" w:rsidP="003266D8">
      <w:pPr>
        <w:pBdr>
          <w:bottom w:val="single" w:sz="4" w:space="1" w:color="auto"/>
        </w:pBdr>
        <w:spacing w:after="160" w:line="259" w:lineRule="auto"/>
        <w:rPr>
          <w:rFonts w:cstheme="minorHAnsi"/>
          <w:b/>
          <w:sz w:val="22"/>
          <w:szCs w:val="22"/>
        </w:rPr>
      </w:pPr>
      <w:r w:rsidRPr="00F81B65">
        <w:rPr>
          <w:rFonts w:cstheme="minorHAnsi"/>
          <w:b/>
          <w:sz w:val="22"/>
          <w:szCs w:val="22"/>
        </w:rPr>
        <w:t>Zadanie nr 8</w:t>
      </w:r>
      <w:r w:rsidRPr="00F81B65">
        <w:rPr>
          <w:rFonts w:cstheme="minorHAnsi"/>
          <w:b/>
          <w:sz w:val="22"/>
          <w:szCs w:val="22"/>
        </w:rPr>
        <w:tab/>
        <w:t>-  Systemy zarządcze</w:t>
      </w:r>
    </w:p>
    <w:p w14:paraId="23D58B1D" w14:textId="792A0A1E" w:rsidR="00E467E5" w:rsidRPr="00F81B65" w:rsidRDefault="00E467E5" w:rsidP="00E467E5">
      <w:pPr>
        <w:pStyle w:val="Akapitzlist"/>
        <w:ind w:left="1440"/>
        <w:rPr>
          <w:rFonts w:cstheme="minorHAnsi"/>
          <w:color w:val="000000" w:themeColor="text1"/>
          <w:sz w:val="22"/>
          <w:szCs w:val="22"/>
        </w:rPr>
      </w:pPr>
    </w:p>
    <w:p w14:paraId="7B0CF8B1" w14:textId="15561FD2" w:rsidR="00E467E5" w:rsidRPr="00736291" w:rsidRDefault="00736291" w:rsidP="00736291">
      <w:pPr>
        <w:pStyle w:val="Akapitzlist"/>
        <w:numPr>
          <w:ilvl w:val="0"/>
          <w:numId w:val="19"/>
        </w:numPr>
        <w:rPr>
          <w:rFonts w:cstheme="minorHAnsi"/>
          <w:b/>
          <w:bCs/>
          <w:color w:val="000000" w:themeColor="text1"/>
          <w:sz w:val="22"/>
          <w:szCs w:val="22"/>
        </w:rPr>
      </w:pPr>
      <w:r>
        <w:rPr>
          <w:rFonts w:cstheme="minorHAnsi"/>
          <w:b/>
          <w:bCs/>
          <w:color w:val="000000" w:themeColor="text1"/>
          <w:sz w:val="22"/>
          <w:szCs w:val="22"/>
        </w:rPr>
        <w:t>DOSTAWA I</w:t>
      </w:r>
      <w:r w:rsidRPr="00736291">
        <w:rPr>
          <w:rFonts w:cstheme="minorHAnsi"/>
          <w:b/>
          <w:bCs/>
          <w:color w:val="000000" w:themeColor="text1"/>
          <w:sz w:val="22"/>
          <w:szCs w:val="22"/>
        </w:rPr>
        <w:t xml:space="preserve"> </w:t>
      </w:r>
      <w:r w:rsidR="007A7177" w:rsidRPr="00736291">
        <w:rPr>
          <w:rFonts w:cstheme="minorHAnsi"/>
          <w:b/>
          <w:bCs/>
          <w:color w:val="000000" w:themeColor="text1"/>
          <w:sz w:val="22"/>
          <w:szCs w:val="22"/>
        </w:rPr>
        <w:t xml:space="preserve">INSTALACJA MONITORINGU </w:t>
      </w:r>
    </w:p>
    <w:p w14:paraId="3CB523BF" w14:textId="03F6BAAB" w:rsidR="00E467E5" w:rsidRPr="00F81B65" w:rsidRDefault="00E467E5" w:rsidP="007A7177">
      <w:pPr>
        <w:pStyle w:val="Akapitzlist"/>
        <w:numPr>
          <w:ilvl w:val="0"/>
          <w:numId w:val="14"/>
        </w:numPr>
        <w:rPr>
          <w:rFonts w:cstheme="minorHAnsi"/>
          <w:sz w:val="22"/>
          <w:szCs w:val="22"/>
        </w:rPr>
      </w:pPr>
      <w:r w:rsidRPr="00F81B65">
        <w:rPr>
          <w:rFonts w:cstheme="minorHAnsi"/>
          <w:sz w:val="22"/>
          <w:szCs w:val="22"/>
        </w:rPr>
        <w:t>Instalacja wyposażona w 32 kamery ze zdalnym dostępem oraz połączona z systemem zarządzana mariną</w:t>
      </w:r>
      <w:r w:rsidR="007A7177" w:rsidRPr="00F81B65">
        <w:rPr>
          <w:rFonts w:cstheme="minorHAnsi"/>
          <w:sz w:val="22"/>
          <w:szCs w:val="22"/>
        </w:rPr>
        <w:t>.</w:t>
      </w:r>
    </w:p>
    <w:p w14:paraId="2B63F077" w14:textId="7E5EB195" w:rsidR="00DD290F" w:rsidRPr="00F81B65" w:rsidRDefault="00DD290F" w:rsidP="00DD290F">
      <w:pPr>
        <w:rPr>
          <w:rFonts w:cstheme="minorHAnsi"/>
          <w:sz w:val="22"/>
          <w:szCs w:val="22"/>
        </w:rPr>
      </w:pPr>
    </w:p>
    <w:p w14:paraId="1989E51B" w14:textId="77777777" w:rsidR="00DD290F" w:rsidRPr="00F81B65" w:rsidRDefault="00DD290F" w:rsidP="00DD290F">
      <w:pPr>
        <w:ind w:left="1080"/>
        <w:rPr>
          <w:rFonts w:cstheme="minorHAnsi"/>
          <w:sz w:val="22"/>
          <w:szCs w:val="22"/>
        </w:rPr>
      </w:pPr>
      <w:r w:rsidRPr="00F81B65">
        <w:rPr>
          <w:rFonts w:cstheme="minorHAnsi"/>
          <w:sz w:val="22"/>
          <w:szCs w:val="22"/>
        </w:rPr>
        <w:t xml:space="preserve">Parametry systemu: </w:t>
      </w:r>
    </w:p>
    <w:p w14:paraId="7D45C3E5" w14:textId="573B5071" w:rsidR="00DD290F" w:rsidRPr="00F81B65" w:rsidRDefault="00DD290F" w:rsidP="00DD290F">
      <w:pPr>
        <w:ind w:left="1080"/>
        <w:rPr>
          <w:rFonts w:cstheme="minorHAnsi"/>
          <w:sz w:val="22"/>
          <w:szCs w:val="22"/>
        </w:rPr>
      </w:pPr>
      <w:r w:rsidRPr="00F81B65">
        <w:rPr>
          <w:rFonts w:cstheme="minorHAnsi"/>
          <w:sz w:val="22"/>
          <w:szCs w:val="22"/>
        </w:rPr>
        <w:t>Urządzenia CCTV:</w:t>
      </w:r>
    </w:p>
    <w:p w14:paraId="7879180E" w14:textId="77777777" w:rsidR="00DD290F" w:rsidRPr="00DD290F" w:rsidRDefault="00DD290F" w:rsidP="00DD290F">
      <w:pPr>
        <w:numPr>
          <w:ilvl w:val="0"/>
          <w:numId w:val="18"/>
        </w:numPr>
        <w:spacing w:after="160" w:line="259" w:lineRule="auto"/>
        <w:ind w:left="1800"/>
        <w:contextualSpacing/>
        <w:rPr>
          <w:rFonts w:cstheme="minorHAnsi"/>
          <w:sz w:val="22"/>
          <w:szCs w:val="22"/>
          <w:lang w:val="en-US"/>
        </w:rPr>
      </w:pPr>
      <w:r w:rsidRPr="00DD290F">
        <w:rPr>
          <w:rFonts w:cstheme="minorHAnsi"/>
          <w:sz w:val="22"/>
          <w:szCs w:val="22"/>
          <w:lang w:val="en-US"/>
        </w:rPr>
        <w:t>Kamera kopułkowa, 5MPx, WDR, Day/Night, 0,01-0,02 lx, H.264, H.265, 2,4 mm, F/2.1, IR, PoE, ONVIF -S, -T, -G,</w:t>
      </w:r>
    </w:p>
    <w:p w14:paraId="589CD8A1" w14:textId="77777777" w:rsidR="00DD290F" w:rsidRPr="00DD290F" w:rsidRDefault="00DD290F" w:rsidP="00DD290F">
      <w:pPr>
        <w:numPr>
          <w:ilvl w:val="0"/>
          <w:numId w:val="18"/>
        </w:numPr>
        <w:spacing w:after="160" w:line="259" w:lineRule="auto"/>
        <w:ind w:left="1800"/>
        <w:contextualSpacing/>
        <w:rPr>
          <w:rFonts w:cstheme="minorHAnsi"/>
          <w:sz w:val="22"/>
          <w:szCs w:val="22"/>
          <w:lang w:val="en-US"/>
        </w:rPr>
      </w:pPr>
      <w:r w:rsidRPr="00DD290F">
        <w:rPr>
          <w:rFonts w:cstheme="minorHAnsi"/>
          <w:sz w:val="22"/>
          <w:szCs w:val="22"/>
          <w:lang w:val="en-US"/>
        </w:rPr>
        <w:t>Kamera tubowa (cylindryczna), 5MPx, WDR, Day/Night, 0,015 - 0,007 lx, H.264, H.265, 3,1 - 8,4 mm, F/1.4, PoE (8 W), IP67, IK10</w:t>
      </w:r>
    </w:p>
    <w:p w14:paraId="142F88F5"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Kamera obrotowa, 2 MPIX, 5,4 - 135 MM, ZOOM X25, IR DO 150 M, WIZSENSE, SMD+, WDR, POE+, IK10, H.265</w:t>
      </w:r>
    </w:p>
    <w:p w14:paraId="7EA5EB21"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Serwer rejestrujący: Widows Server 2016, 1 GbE, 700 Mbps, RAID 6 - do 6 x 3,5 HDD, do 90 TB, pamięć 2x16 GB DDR4m Intel Xeon,1xVGA, do 50 kamer, 2U, 230 VAC</w:t>
      </w:r>
    </w:p>
    <w:p w14:paraId="3E3A3FCF"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Stacja operatorska - do 18 strumieni video 4 MP @ 30 fps, MS Windows 10 IoT, IntelCore i3, 8 GB DDR4, 2x 1GbE, 2x mDP, 230 VAC, klawitura + mysz</w:t>
      </w:r>
    </w:p>
    <w:p w14:paraId="5BAEB48D" w14:textId="77777777" w:rsidR="00DD290F" w:rsidRPr="00DD290F" w:rsidRDefault="00DD290F" w:rsidP="00DD290F">
      <w:pPr>
        <w:numPr>
          <w:ilvl w:val="0"/>
          <w:numId w:val="18"/>
        </w:numPr>
        <w:spacing w:after="160" w:line="259" w:lineRule="auto"/>
        <w:ind w:left="1800"/>
        <w:contextualSpacing/>
        <w:rPr>
          <w:rFonts w:cstheme="minorHAnsi"/>
          <w:sz w:val="22"/>
          <w:szCs w:val="22"/>
          <w:lang w:val="en-US"/>
        </w:rPr>
      </w:pPr>
      <w:r w:rsidRPr="00DD290F">
        <w:rPr>
          <w:rFonts w:cstheme="minorHAnsi"/>
          <w:sz w:val="22"/>
          <w:szCs w:val="22"/>
          <w:lang w:val="en-US"/>
        </w:rPr>
        <w:t>Monitor 24", Full HD, Ips, LED, 16:9</w:t>
      </w:r>
    </w:p>
    <w:p w14:paraId="58516295"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Panel 16 ochronników przeciwprzepięciowych, 1U montaż w szafie RACK</w:t>
      </w:r>
    </w:p>
    <w:p w14:paraId="453FD468"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 xml:space="preserve">Adapter do montażu kamer kopułkowych </w:t>
      </w:r>
    </w:p>
    <w:p w14:paraId="3CC4714C" w14:textId="77777777" w:rsidR="00DD290F" w:rsidRPr="00DD290F" w:rsidRDefault="00DD290F" w:rsidP="00DD290F">
      <w:pPr>
        <w:numPr>
          <w:ilvl w:val="0"/>
          <w:numId w:val="18"/>
        </w:numPr>
        <w:spacing w:after="160" w:line="259" w:lineRule="auto"/>
        <w:ind w:left="1800"/>
        <w:contextualSpacing/>
        <w:rPr>
          <w:rFonts w:cstheme="minorHAnsi"/>
          <w:sz w:val="22"/>
          <w:szCs w:val="22"/>
        </w:rPr>
      </w:pPr>
      <w:r w:rsidRPr="00DD290F">
        <w:rPr>
          <w:rFonts w:cstheme="minorHAnsi"/>
          <w:sz w:val="22"/>
          <w:szCs w:val="22"/>
        </w:rPr>
        <w:t>Adapter do montażu kamer tubowych</w:t>
      </w:r>
    </w:p>
    <w:p w14:paraId="1BF3F881" w14:textId="35D10545" w:rsidR="00DD290F" w:rsidRPr="00F81B65" w:rsidRDefault="00DD290F" w:rsidP="00DD290F">
      <w:pPr>
        <w:ind w:left="708"/>
        <w:rPr>
          <w:rFonts w:cstheme="minorHAnsi"/>
          <w:sz w:val="22"/>
          <w:szCs w:val="22"/>
        </w:rPr>
      </w:pPr>
      <w:r w:rsidRPr="00F81B65">
        <w:rPr>
          <w:rFonts w:cstheme="minorHAnsi"/>
          <w:sz w:val="22"/>
          <w:szCs w:val="22"/>
        </w:rPr>
        <w:lastRenderedPageBreak/>
        <w:t xml:space="preserve">System powinien zapewniać możliwość nieprzerwanej obserwacji całego obszaru mariny za pomocą projektowanych punktów kamerowych. System monitoringu musi również zapewniać ciągłą, automatyczną rejestrację obrazów ze wszystkich kamer w Centrum Monitorowania z możliwością jednoczesnego zapisu/odtwarzania nagrania /podglądu on-line / zapisu kopii zdarzeń/ podglądu zdalnego. </w:t>
      </w:r>
      <w:r w:rsidR="00F81B65" w:rsidRPr="00F81B65">
        <w:rPr>
          <w:rFonts w:cstheme="minorHAnsi"/>
          <w:sz w:val="22"/>
          <w:szCs w:val="22"/>
        </w:rPr>
        <w:t>Archiwizacja nagrań na nośnikach zewnętrznych, na urządzeniu wchodzącym w skład CM – 14 dni.</w:t>
      </w:r>
    </w:p>
    <w:p w14:paraId="5E65D1F6" w14:textId="19242D8B" w:rsidR="00DD290F" w:rsidRPr="00F81B65" w:rsidRDefault="00DD290F" w:rsidP="00DD290F">
      <w:pPr>
        <w:ind w:left="708"/>
        <w:rPr>
          <w:rFonts w:cstheme="minorHAnsi"/>
          <w:sz w:val="22"/>
          <w:szCs w:val="22"/>
        </w:rPr>
      </w:pPr>
      <w:r w:rsidRPr="00F81B65">
        <w:rPr>
          <w:rFonts w:cstheme="minorHAnsi"/>
          <w:sz w:val="22"/>
          <w:szCs w:val="22"/>
        </w:rPr>
        <w:t xml:space="preserve">Wykonawca musi zapewnić wymaganą funkcjonalność Centrum Monitoringu CM przez co należy rozumieć dostarczenie, zainstalowanie i skonfigurowanie sprzętu i oprogramowania. CM po budowie musi zapewnić wymaganą jakość i czas rejestracji obrazów z istniejących kamer. Wszystkie elementy i przewody w CM muszą być trwale i estetycznie zamocowane. </w:t>
      </w:r>
    </w:p>
    <w:p w14:paraId="11CFA41B" w14:textId="5B4C2E29" w:rsidR="00DD290F" w:rsidRPr="00F81B65" w:rsidRDefault="00DD290F" w:rsidP="00DD290F">
      <w:pPr>
        <w:ind w:left="708"/>
        <w:rPr>
          <w:rFonts w:cstheme="minorHAnsi"/>
          <w:sz w:val="22"/>
          <w:szCs w:val="22"/>
        </w:rPr>
      </w:pPr>
    </w:p>
    <w:p w14:paraId="7EC7598A" w14:textId="24181569" w:rsidR="00736291" w:rsidRPr="00736291" w:rsidRDefault="00736291" w:rsidP="00736291">
      <w:pPr>
        <w:pStyle w:val="Akapitzlist"/>
        <w:numPr>
          <w:ilvl w:val="0"/>
          <w:numId w:val="19"/>
        </w:numPr>
        <w:rPr>
          <w:rFonts w:cstheme="minorHAnsi"/>
          <w:b/>
          <w:sz w:val="22"/>
          <w:szCs w:val="22"/>
        </w:rPr>
      </w:pPr>
      <w:r w:rsidRPr="00736291">
        <w:rPr>
          <w:rFonts w:cstheme="minorHAnsi"/>
          <w:b/>
          <w:sz w:val="22"/>
          <w:szCs w:val="22"/>
        </w:rPr>
        <w:t xml:space="preserve">SŁUPY DO INSTALACJI MONITORINGU </w:t>
      </w:r>
    </w:p>
    <w:p w14:paraId="76854411" w14:textId="26C56BDA" w:rsidR="00301654" w:rsidRPr="00736291" w:rsidRDefault="00301654" w:rsidP="00736291">
      <w:pPr>
        <w:pStyle w:val="Akapitzlist"/>
        <w:rPr>
          <w:rFonts w:cstheme="minorHAnsi"/>
          <w:sz w:val="22"/>
          <w:szCs w:val="22"/>
        </w:rPr>
      </w:pPr>
      <w:r w:rsidRPr="00736291">
        <w:rPr>
          <w:rFonts w:cstheme="minorHAnsi"/>
          <w:sz w:val="22"/>
          <w:szCs w:val="22"/>
        </w:rPr>
        <w:t>Kpl. słupów do montażu instalacji monitoringu umożliwiający pełny monitoring części wodnej i lądowej mariny z bramą wjazdową.</w:t>
      </w:r>
    </w:p>
    <w:p w14:paraId="58F99526" w14:textId="1FE9DA53" w:rsidR="00736291" w:rsidRPr="00F81B65" w:rsidRDefault="00DD290F" w:rsidP="00736291">
      <w:pPr>
        <w:ind w:left="708"/>
        <w:rPr>
          <w:rFonts w:cstheme="minorHAnsi"/>
          <w:color w:val="000000" w:themeColor="text1"/>
          <w:sz w:val="22"/>
          <w:szCs w:val="22"/>
        </w:rPr>
      </w:pPr>
      <w:r w:rsidRPr="00F81B65">
        <w:rPr>
          <w:rFonts w:cstheme="minorHAnsi"/>
          <w:sz w:val="22"/>
          <w:szCs w:val="22"/>
        </w:rPr>
        <w:t xml:space="preserve"> </w:t>
      </w:r>
      <w:r w:rsidR="00F81B65" w:rsidRPr="00F81B65">
        <w:rPr>
          <w:rFonts w:cstheme="minorHAnsi"/>
          <w:sz w:val="22"/>
          <w:szCs w:val="22"/>
        </w:rPr>
        <w:t xml:space="preserve"> </w:t>
      </w:r>
    </w:p>
    <w:p w14:paraId="79DBBFE6" w14:textId="7AFCC026" w:rsidR="00736291" w:rsidRPr="00736291" w:rsidRDefault="00736291" w:rsidP="00736291">
      <w:pPr>
        <w:pStyle w:val="Akapitzlist"/>
        <w:numPr>
          <w:ilvl w:val="0"/>
          <w:numId w:val="19"/>
        </w:numPr>
        <w:rPr>
          <w:rFonts w:cstheme="minorHAnsi"/>
          <w:b/>
          <w:bCs/>
          <w:color w:val="000000" w:themeColor="text1"/>
          <w:sz w:val="22"/>
          <w:szCs w:val="22"/>
        </w:rPr>
      </w:pPr>
      <w:r w:rsidRPr="00736291">
        <w:rPr>
          <w:rFonts w:cstheme="minorHAnsi"/>
          <w:b/>
          <w:bCs/>
          <w:color w:val="000000" w:themeColor="text1"/>
          <w:sz w:val="22"/>
          <w:szCs w:val="22"/>
        </w:rPr>
        <w:t>SYSTEM ZARZĄDZANIA MARINĄ</w:t>
      </w:r>
    </w:p>
    <w:p w14:paraId="7E5DC65F" w14:textId="77777777" w:rsidR="00736291" w:rsidRPr="00F81B65" w:rsidRDefault="00736291" w:rsidP="00736291">
      <w:pPr>
        <w:pStyle w:val="Akapitzlist"/>
        <w:numPr>
          <w:ilvl w:val="0"/>
          <w:numId w:val="13"/>
        </w:numPr>
        <w:rPr>
          <w:rFonts w:cstheme="minorHAnsi"/>
          <w:color w:val="000000" w:themeColor="text1"/>
          <w:sz w:val="22"/>
          <w:szCs w:val="22"/>
        </w:rPr>
      </w:pPr>
      <w:r w:rsidRPr="00F81B65">
        <w:rPr>
          <w:rFonts w:cstheme="minorHAnsi"/>
          <w:color w:val="000000" w:themeColor="text1"/>
          <w:sz w:val="22"/>
          <w:szCs w:val="22"/>
        </w:rPr>
        <w:t xml:space="preserve">Semiautonomicznego systemu zarzadzania mariną (oprogramowanie, wartości niematerialne i prawne) - kompletne oprogramowanie do zarządzania i kontroli ruchu jednostek na przystani, z modułami i funkcjonalnościami zorientowanymi na potrzeby marin do 220 miejsc postojowych, oparte na znajomości funkcjonowania i potrzebach branży żeglarskiej. Umożliwia zarządzanie mariną w aspekcie nw. celów: </w:t>
      </w:r>
    </w:p>
    <w:p w14:paraId="6E903966"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a) Semiautonomiczna Marina (mniejsze zatrudnienie, zwiększona produktywność),</w:t>
      </w:r>
    </w:p>
    <w:p w14:paraId="2DF6E6E1"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b) Interaktywny system rezerwacji, zarządzania, w tym historia i prognozy na przyszłość, </w:t>
      </w:r>
    </w:p>
    <w:p w14:paraId="74042412"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c) Platforma rezerwacji map zajętości miejsc, w tym zautomatyzowana rezerwacja online, informacje o wolnych/zajętych miejscach postojowych, </w:t>
      </w:r>
    </w:p>
    <w:p w14:paraId="5DE8BAAD"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d) Przyjazny dla użytkownika i zautomatyzowany system zarządzania, </w:t>
      </w:r>
    </w:p>
    <w:p w14:paraId="444E6DAB" w14:textId="77777777" w:rsidR="00736291"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e) Automatyczne fakturowanie, </w:t>
      </w:r>
    </w:p>
    <w:p w14:paraId="0FD20567" w14:textId="77777777" w:rsidR="00736291" w:rsidRPr="00736291" w:rsidRDefault="00736291" w:rsidP="00736291">
      <w:pPr>
        <w:pStyle w:val="Akapitzlist"/>
        <w:ind w:left="1440"/>
        <w:rPr>
          <w:rFonts w:cstheme="minorHAnsi"/>
          <w:color w:val="000000" w:themeColor="text1"/>
          <w:sz w:val="22"/>
          <w:szCs w:val="22"/>
        </w:rPr>
      </w:pPr>
      <w:r w:rsidRPr="00736291">
        <w:rPr>
          <w:rFonts w:cstheme="minorHAnsi"/>
          <w:color w:val="000000" w:themeColor="text1"/>
          <w:sz w:val="22"/>
          <w:szCs w:val="22"/>
        </w:rPr>
        <w:t xml:space="preserve">f) system CRM (customer relationship management), </w:t>
      </w:r>
    </w:p>
    <w:p w14:paraId="0725F073"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g) portal dla klientów mariny, </w:t>
      </w:r>
    </w:p>
    <w:p w14:paraId="55862FD0"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h) kontrola ruchu </w:t>
      </w:r>
    </w:p>
    <w:p w14:paraId="17E515B5" w14:textId="77777777" w:rsidR="00736291" w:rsidRPr="00F81B65"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 xml:space="preserve">i) Integracja z systemem księgowym Analytics – standardowe raporty, </w:t>
      </w:r>
    </w:p>
    <w:p w14:paraId="4A7E7DBF" w14:textId="77777777" w:rsidR="00736291" w:rsidRDefault="00736291" w:rsidP="00736291">
      <w:pPr>
        <w:pStyle w:val="Akapitzlist"/>
        <w:ind w:left="1440"/>
        <w:rPr>
          <w:rFonts w:cstheme="minorHAnsi"/>
          <w:color w:val="000000" w:themeColor="text1"/>
          <w:sz w:val="22"/>
          <w:szCs w:val="22"/>
        </w:rPr>
      </w:pPr>
      <w:r w:rsidRPr="00F81B65">
        <w:rPr>
          <w:rFonts w:cstheme="minorHAnsi"/>
          <w:color w:val="000000" w:themeColor="text1"/>
          <w:sz w:val="22"/>
          <w:szCs w:val="22"/>
        </w:rPr>
        <w:t>j) Kanał bankowy, System musi być „przyszłościowy” i elastyczny</w:t>
      </w:r>
    </w:p>
    <w:p w14:paraId="71AADCAE" w14:textId="77777777" w:rsidR="00736291" w:rsidRPr="00F81B65" w:rsidRDefault="00736291" w:rsidP="00736291">
      <w:pPr>
        <w:pStyle w:val="Akapitzlist"/>
        <w:ind w:left="1440"/>
        <w:rPr>
          <w:rFonts w:cstheme="minorHAnsi"/>
          <w:color w:val="000000" w:themeColor="text1"/>
          <w:sz w:val="22"/>
          <w:szCs w:val="22"/>
        </w:rPr>
      </w:pPr>
      <w:r>
        <w:rPr>
          <w:rFonts w:cstheme="minorHAnsi"/>
          <w:color w:val="000000" w:themeColor="text1"/>
          <w:sz w:val="22"/>
          <w:szCs w:val="22"/>
        </w:rPr>
        <w:t>h) rozliczanie mediów</w:t>
      </w:r>
    </w:p>
    <w:p w14:paraId="2529AE90" w14:textId="35F333B2" w:rsidR="00FE0AF5" w:rsidRPr="00F81B65" w:rsidRDefault="00FE0AF5" w:rsidP="00F81B65">
      <w:pPr>
        <w:ind w:left="708"/>
        <w:rPr>
          <w:rFonts w:cstheme="minorHAnsi"/>
          <w:sz w:val="22"/>
          <w:szCs w:val="22"/>
        </w:rPr>
      </w:pPr>
    </w:p>
    <w:sectPr w:rsidR="00FE0AF5" w:rsidRPr="00F81B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264F"/>
    <w:multiLevelType w:val="hybridMultilevel"/>
    <w:tmpl w:val="421C9466"/>
    <w:lvl w:ilvl="0" w:tplc="ADBA303A">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F7103D9"/>
    <w:multiLevelType w:val="hybridMultilevel"/>
    <w:tmpl w:val="8050ED5E"/>
    <w:lvl w:ilvl="0" w:tplc="6CE6264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DA1510A"/>
    <w:multiLevelType w:val="hybridMultilevel"/>
    <w:tmpl w:val="5F0000F4"/>
    <w:lvl w:ilvl="0" w:tplc="3718EA8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FF3703A"/>
    <w:multiLevelType w:val="hybridMultilevel"/>
    <w:tmpl w:val="740C4B6E"/>
    <w:lvl w:ilvl="0" w:tplc="BD68E7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21476928"/>
    <w:multiLevelType w:val="hybridMultilevel"/>
    <w:tmpl w:val="7A1048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572395"/>
    <w:multiLevelType w:val="hybridMultilevel"/>
    <w:tmpl w:val="89389B14"/>
    <w:lvl w:ilvl="0" w:tplc="C950BA64">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4F5C38"/>
    <w:multiLevelType w:val="hybridMultilevel"/>
    <w:tmpl w:val="41B0663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15:restartNumberingAfterBreak="0">
    <w:nsid w:val="4572615B"/>
    <w:multiLevelType w:val="hybridMultilevel"/>
    <w:tmpl w:val="989AE090"/>
    <w:lvl w:ilvl="0" w:tplc="DC8EB92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5DD00FC"/>
    <w:multiLevelType w:val="hybridMultilevel"/>
    <w:tmpl w:val="2B5491A4"/>
    <w:lvl w:ilvl="0" w:tplc="A7CEF6AC">
      <w:start w:val="1"/>
      <w:numFmt w:val="decimal"/>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C6F08A9"/>
    <w:multiLevelType w:val="hybridMultilevel"/>
    <w:tmpl w:val="FE58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67767B9"/>
    <w:multiLevelType w:val="hybridMultilevel"/>
    <w:tmpl w:val="92EA9348"/>
    <w:lvl w:ilvl="0" w:tplc="4106CD4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71E6650"/>
    <w:multiLevelType w:val="hybridMultilevel"/>
    <w:tmpl w:val="E35CBCD6"/>
    <w:lvl w:ilvl="0" w:tplc="4B70840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66726FDB"/>
    <w:multiLevelType w:val="hybridMultilevel"/>
    <w:tmpl w:val="1C16DA64"/>
    <w:lvl w:ilvl="0" w:tplc="1CD8D1E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67C238FA"/>
    <w:multiLevelType w:val="hybridMultilevel"/>
    <w:tmpl w:val="921A6354"/>
    <w:lvl w:ilvl="0" w:tplc="1FC2A7E4">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86B182A"/>
    <w:multiLevelType w:val="hybridMultilevel"/>
    <w:tmpl w:val="CC8E0A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A80F61"/>
    <w:multiLevelType w:val="hybridMultilevel"/>
    <w:tmpl w:val="BF12A04E"/>
    <w:lvl w:ilvl="0" w:tplc="19008E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DF05795"/>
    <w:multiLevelType w:val="hybridMultilevel"/>
    <w:tmpl w:val="7AEE6370"/>
    <w:lvl w:ilvl="0" w:tplc="631CBD3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70DE43D3"/>
    <w:multiLevelType w:val="hybridMultilevel"/>
    <w:tmpl w:val="A5400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B30DF7"/>
    <w:multiLevelType w:val="hybridMultilevel"/>
    <w:tmpl w:val="E40C4596"/>
    <w:lvl w:ilvl="0" w:tplc="C950BA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5998560">
    <w:abstractNumId w:val="18"/>
  </w:num>
  <w:num w:numId="2" w16cid:durableId="197354679">
    <w:abstractNumId w:val="15"/>
  </w:num>
  <w:num w:numId="3" w16cid:durableId="1658261577">
    <w:abstractNumId w:val="7"/>
  </w:num>
  <w:num w:numId="4" w16cid:durableId="8990542">
    <w:abstractNumId w:val="10"/>
  </w:num>
  <w:num w:numId="5" w16cid:durableId="1421681410">
    <w:abstractNumId w:val="6"/>
  </w:num>
  <w:num w:numId="6" w16cid:durableId="1563639810">
    <w:abstractNumId w:val="13"/>
  </w:num>
  <w:num w:numId="7" w16cid:durableId="541135076">
    <w:abstractNumId w:val="0"/>
  </w:num>
  <w:num w:numId="8" w16cid:durableId="1490946927">
    <w:abstractNumId w:val="11"/>
  </w:num>
  <w:num w:numId="9" w16cid:durableId="1457527245">
    <w:abstractNumId w:val="1"/>
  </w:num>
  <w:num w:numId="10" w16cid:durableId="1478381130">
    <w:abstractNumId w:val="17"/>
  </w:num>
  <w:num w:numId="11" w16cid:durableId="946229792">
    <w:abstractNumId w:val="2"/>
  </w:num>
  <w:num w:numId="12" w16cid:durableId="1185706910">
    <w:abstractNumId w:val="14"/>
  </w:num>
  <w:num w:numId="13" w16cid:durableId="1142891513">
    <w:abstractNumId w:val="8"/>
  </w:num>
  <w:num w:numId="14" w16cid:durableId="570039152">
    <w:abstractNumId w:val="12"/>
  </w:num>
  <w:num w:numId="15" w16cid:durableId="2104957663">
    <w:abstractNumId w:val="4"/>
  </w:num>
  <w:num w:numId="16" w16cid:durableId="1993870926">
    <w:abstractNumId w:val="16"/>
  </w:num>
  <w:num w:numId="17" w16cid:durableId="1287737975">
    <w:abstractNumId w:val="3"/>
  </w:num>
  <w:num w:numId="18" w16cid:durableId="325745141">
    <w:abstractNumId w:val="9"/>
  </w:num>
  <w:num w:numId="19" w16cid:durableId="1737587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F97"/>
    <w:rsid w:val="00036C1C"/>
    <w:rsid w:val="00080064"/>
    <w:rsid w:val="000B400C"/>
    <w:rsid w:val="000C45EF"/>
    <w:rsid w:val="00113F3E"/>
    <w:rsid w:val="00147607"/>
    <w:rsid w:val="001C178B"/>
    <w:rsid w:val="00211016"/>
    <w:rsid w:val="00214C66"/>
    <w:rsid w:val="002A428E"/>
    <w:rsid w:val="00301654"/>
    <w:rsid w:val="003266D8"/>
    <w:rsid w:val="00333782"/>
    <w:rsid w:val="003A5AD0"/>
    <w:rsid w:val="004939AF"/>
    <w:rsid w:val="004F2F1D"/>
    <w:rsid w:val="00551E05"/>
    <w:rsid w:val="00553D50"/>
    <w:rsid w:val="00685C72"/>
    <w:rsid w:val="00736291"/>
    <w:rsid w:val="007528D0"/>
    <w:rsid w:val="0076272B"/>
    <w:rsid w:val="00782C6C"/>
    <w:rsid w:val="007A7177"/>
    <w:rsid w:val="007E1CC8"/>
    <w:rsid w:val="008642E6"/>
    <w:rsid w:val="00884DC5"/>
    <w:rsid w:val="00915CAA"/>
    <w:rsid w:val="009A131D"/>
    <w:rsid w:val="009A5519"/>
    <w:rsid w:val="009A7C86"/>
    <w:rsid w:val="00A63258"/>
    <w:rsid w:val="00BF0E18"/>
    <w:rsid w:val="00C97F97"/>
    <w:rsid w:val="00CE0457"/>
    <w:rsid w:val="00DD290F"/>
    <w:rsid w:val="00DE7C42"/>
    <w:rsid w:val="00E467E5"/>
    <w:rsid w:val="00ED1733"/>
    <w:rsid w:val="00F10A22"/>
    <w:rsid w:val="00F66A56"/>
    <w:rsid w:val="00F81B65"/>
    <w:rsid w:val="00FE0AF5"/>
    <w:rsid w:val="00FE5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1AAE"/>
  <w15:chartTrackingRefBased/>
  <w15:docId w15:val="{3265392E-DDE8-AD4D-B3E7-D94E8ED1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97F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1244</Words>
  <Characters>7470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Mijas</dc:creator>
  <cp:keywords/>
  <dc:description/>
  <cp:lastModifiedBy>Wojciech Bereszko</cp:lastModifiedBy>
  <cp:revision>3</cp:revision>
  <dcterms:created xsi:type="dcterms:W3CDTF">2023-01-05T13:45:00Z</dcterms:created>
  <dcterms:modified xsi:type="dcterms:W3CDTF">2023-01-05T15:23:00Z</dcterms:modified>
</cp:coreProperties>
</file>